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8FB07" w14:textId="77777777" w:rsidR="009E3A03" w:rsidRDefault="00000000">
      <w:pPr>
        <w:pStyle w:val="PaperTitle"/>
      </w:pPr>
      <w:r>
        <w:t>Full Paper Title</w:t>
      </w:r>
    </w:p>
    <w:p w14:paraId="3F63002D" w14:textId="77777777" w:rsidR="009E3A03" w:rsidRDefault="00000000">
      <w:pPr>
        <w:pStyle w:val="AuthorLine"/>
      </w:pPr>
      <w:r>
        <w:t>A. B. John</w:t>
      </w:r>
      <w:r>
        <w:rPr>
          <w:vertAlign w:val="superscript"/>
        </w:rPr>
        <w:t>1</w:t>
      </w:r>
      <w:r>
        <w:t>*, E. C. Edward</w:t>
      </w:r>
      <w:r>
        <w:rPr>
          <w:vertAlign w:val="superscript"/>
        </w:rPr>
        <w:t>2</w:t>
      </w:r>
    </w:p>
    <w:p w14:paraId="540AA6DF" w14:textId="77777777" w:rsidR="009E3A03" w:rsidRDefault="00000000">
      <w:pPr>
        <w:pStyle w:val="AffiliationLine"/>
      </w:pPr>
      <w:r>
        <w:rPr>
          <w:vertAlign w:val="superscript"/>
        </w:rPr>
        <w:t>1</w:t>
      </w:r>
      <w:r>
        <w:rPr>
          <w:i/>
          <w:iCs/>
        </w:rPr>
        <w:t xml:space="preserve">Department of Environmental Studies, Faculty of Technology, Sri Lanka Technology Campus, </w:t>
      </w:r>
      <w:proofErr w:type="spellStart"/>
      <w:r>
        <w:rPr>
          <w:i/>
          <w:iCs/>
        </w:rPr>
        <w:t>Padukka</w:t>
      </w:r>
      <w:proofErr w:type="spellEnd"/>
      <w:r>
        <w:rPr>
          <w:i/>
          <w:iCs/>
        </w:rPr>
        <w:t xml:space="preserve"> 10500, Sri Lanka</w:t>
      </w:r>
    </w:p>
    <w:p w14:paraId="37B0A1C3" w14:textId="77777777" w:rsidR="009E3A03" w:rsidRDefault="00000000">
      <w:pPr>
        <w:pStyle w:val="AffiliationLine"/>
      </w:pPr>
      <w:r>
        <w:rPr>
          <w:vertAlign w:val="superscript"/>
        </w:rPr>
        <w:t>2</w:t>
      </w:r>
      <w:r>
        <w:rPr>
          <w:i/>
          <w:iCs/>
        </w:rPr>
        <w:t xml:space="preserve">Department of Mechatronics Engineering, Faculty of Technology, Sri Lanka Technology Campus, </w:t>
      </w:r>
      <w:proofErr w:type="spellStart"/>
      <w:r>
        <w:rPr>
          <w:i/>
          <w:iCs/>
        </w:rPr>
        <w:t>Padukka</w:t>
      </w:r>
      <w:proofErr w:type="spellEnd"/>
      <w:r>
        <w:rPr>
          <w:i/>
          <w:iCs/>
        </w:rPr>
        <w:t xml:space="preserve"> 10500, Sri Lanka</w:t>
      </w:r>
    </w:p>
    <w:p w14:paraId="0E3A8D22" w14:textId="77777777" w:rsidR="009E3A03" w:rsidRDefault="00000000">
      <w:pPr>
        <w:pStyle w:val="AffiliationLine"/>
        <w:spacing w:after="240"/>
      </w:pPr>
      <w:r>
        <w:rPr>
          <w:vertAlign w:val="superscript"/>
        </w:rPr>
        <w:t>1</w:t>
      </w:r>
      <w:r>
        <w:t xml:space="preserve">abc@sltc.ac.lk*, </w:t>
      </w:r>
      <w:r>
        <w:rPr>
          <w:vertAlign w:val="superscript"/>
        </w:rPr>
        <w:t>2</w:t>
      </w:r>
      <w:r>
        <w:t>bcd@sltc.ac.lk</w:t>
      </w:r>
    </w:p>
    <w:p w14:paraId="0B3642D3" w14:textId="77777777" w:rsidR="009E3A03" w:rsidRDefault="009E3A03"/>
    <w:p w14:paraId="77451C47" w14:textId="77777777" w:rsidR="00C2646D" w:rsidRDefault="00C2646D">
      <w:pPr>
        <w:sectPr w:rsidR="00C2646D">
          <w:headerReference w:type="default" r:id="rId7"/>
          <w:pgSz w:w="11906" w:h="16838"/>
          <w:pgMar w:top="1440" w:right="1049" w:bottom="1622" w:left="1049" w:header="720" w:footer="720" w:gutter="0"/>
          <w:cols w:space="720"/>
          <w:docGrid w:linePitch="360"/>
        </w:sectPr>
      </w:pPr>
    </w:p>
    <w:p w14:paraId="315AC236" w14:textId="77777777" w:rsidR="009E3A03" w:rsidRDefault="00000000">
      <w:pPr>
        <w:pStyle w:val="Abstract"/>
        <w:spacing w:after="200"/>
      </w:pPr>
      <w:r>
        <w:t xml:space="preserve">Abstract - The Abstract and Keywords text should be </w:t>
      </w:r>
      <w:proofErr w:type="gramStart"/>
      <w:r>
        <w:t>10 point</w:t>
      </w:r>
      <w:proofErr w:type="gramEnd"/>
      <w:r>
        <w:t xml:space="preserve"> Times New Roman, bold italic, fully justified, and contained within one paragraph each. Begin the Abstract with the word “Abstract.” Do not indent. Use a hyphen, not a long dash, after the word “Abstract.” The Abstract should be about 150–200 words. Avoid using abbreviations. Do not cite references in the Abstract. Leave a blank line between the Abstract and Keywords.</w:t>
      </w:r>
    </w:p>
    <w:p w14:paraId="01D9532F" w14:textId="77777777" w:rsidR="009E3A03" w:rsidRDefault="00000000">
      <w:pPr>
        <w:pStyle w:val="Abstract"/>
      </w:pPr>
      <w:r>
        <w:t>Keywords - About four key words or phrases, in alphabetical order, separated by commas, with only the first keyword capitalized, and without a period at the end. All terms following the initial term should be lowercase unless they are proper nouns, in which case they should have an initial cap</w:t>
      </w:r>
    </w:p>
    <w:p w14:paraId="0958E315" w14:textId="77777777" w:rsidR="009E3A03" w:rsidRDefault="00000000">
      <w:pPr>
        <w:pStyle w:val="Heading1"/>
      </w:pPr>
      <w:r>
        <w:t>I. Introduction</w:t>
      </w:r>
    </w:p>
    <w:p w14:paraId="320C482A" w14:textId="77777777" w:rsidR="009E3A03" w:rsidRDefault="00000000">
      <w:pPr>
        <w:pStyle w:val="BodyTextIndent"/>
      </w:pPr>
      <w:r>
        <w:t xml:space="preserve">These instructions serve as a template for Microsoft Word and give you the basic guidelines for preparing camera-ready full papers for the 6th International Research Conference (IRC 2026) of the Sri Lanka Technology Campus (SLTC). The camera-ready manuscript should be the final version of the accepted paper and should conform to all formatting guidelines provided in the template and the </w:t>
      </w:r>
      <w:proofErr w:type="gramStart"/>
      <w:r>
        <w:t>author</w:t>
      </w:r>
      <w:proofErr w:type="gramEnd"/>
      <w:r>
        <w:t xml:space="preserve"> guidelines. Please do not make any changes to page size, margins, column width, font sizes, spacing, and heading styles.</w:t>
      </w:r>
    </w:p>
    <w:p w14:paraId="1C39522F" w14:textId="77777777" w:rsidR="009E3A03" w:rsidRDefault="00000000">
      <w:pPr>
        <w:pStyle w:val="BodyTextIndent"/>
      </w:pPr>
      <w:r>
        <w:t>Do not include any reviewer comments, tracked changes, editing marks, unresolved comments, field-code errors, placeholders, or sample text in your camera-ready paper before submission. You need to submit a ready-to-publish paper that does not require any further edits. The paper must be written in English and must be 6–8 pages long, including the abstract, figures, tables, acknowledgements, and references.</w:t>
      </w:r>
    </w:p>
    <w:p w14:paraId="5E12A4FC" w14:textId="77777777" w:rsidR="009E3A03" w:rsidRDefault="00000000">
      <w:pPr>
        <w:pStyle w:val="BodyTextIndent"/>
      </w:pPr>
      <w:r>
        <w:t>File format for final submission: Submit the camera-ready paper in Microsoft Word format together with an identical PDF version. Make sure that your Word file does not contain any repair errors, missing fonts, broken images, or unresolved fields, and check that the PDF file and the Word file are identical.</w:t>
      </w:r>
    </w:p>
    <w:p w14:paraId="0C5039D2" w14:textId="77777777" w:rsidR="009E3A03" w:rsidRDefault="00000000">
      <w:pPr>
        <w:pStyle w:val="Heading1"/>
      </w:pPr>
      <w:r>
        <w:t>II. Author Information</w:t>
      </w:r>
    </w:p>
    <w:p w14:paraId="7CC6D60C" w14:textId="77777777" w:rsidR="009E3A03" w:rsidRDefault="00000000">
      <w:pPr>
        <w:pStyle w:val="BodyTextIndent"/>
      </w:pPr>
      <w:r>
        <w:t xml:space="preserve">Use the final approved paper title and the final list of authors. Check the spelling and order of every author’s name, and verify each affiliation, country, and e-mail </w:t>
      </w:r>
      <w:r>
        <w:t>address. Denote the corresponding author using an asterisk (*) and provide a valid e-mail address.</w:t>
      </w:r>
    </w:p>
    <w:p w14:paraId="730E835E" w14:textId="4FDD5617" w:rsidR="009E3A03" w:rsidRDefault="00FD74B2" w:rsidP="00FD74B2">
      <w:pPr>
        <w:pStyle w:val="BodyTextIndent"/>
      </w:pPr>
      <w:r w:rsidRPr="00FD74B2">
        <w:t>Authors must make sure that all author names, affiliations, and the order of authors are final before they submit the camera-ready paper.</w:t>
      </w:r>
    </w:p>
    <w:p w14:paraId="0ED2947A" w14:textId="77777777" w:rsidR="009E3A03" w:rsidRDefault="00000000">
      <w:pPr>
        <w:pStyle w:val="Heading1"/>
      </w:pPr>
      <w:r>
        <w:t>III. Page Layout</w:t>
      </w:r>
    </w:p>
    <w:p w14:paraId="3F96D261" w14:textId="77777777" w:rsidR="009E3A03" w:rsidRDefault="00000000">
      <w:pPr>
        <w:pStyle w:val="BodyTextIndent"/>
      </w:pPr>
      <w:r>
        <w:t>When you open this template, select “Print Layout” from the “View” menu (View &gt; Print Layout), which will allow you to see the two-column format. You may then copy your text and paste it over the material in this document (Edit &gt; Paste</w:t>
      </w:r>
      <w:proofErr w:type="gramStart"/>
      <w:r>
        <w:t>), or</w:t>
      </w:r>
      <w:proofErr w:type="gramEnd"/>
      <w:r>
        <w:t xml:space="preserve"> apply the template’s styles to your own text. For the camera-ready version, retain the template margins, column widths, spacing, and styles; do not manually compress or enlarge the layout to fit the page limit.</w:t>
      </w:r>
    </w:p>
    <w:p w14:paraId="1811A6B6" w14:textId="77777777" w:rsidR="009E3A03" w:rsidRDefault="00000000">
      <w:pPr>
        <w:pStyle w:val="BodyTextIndent"/>
      </w:pPr>
      <w:r>
        <w:t>The page size is A4 (210 × 297 mm). All printed material, including text, illustrations, and charts, must be kept within a print area of 17.3 cm wide by 24.3 cm high. Do not write or print anything outside the print area. All text must be in a two-column format. Columns are to be 8.25 cm (3-1/4 inches) wide, with a 0.8 cm (5/16 inch) space between them. Text must be fully justified, with the body of the paper in Times New Roman 10 pt font.</w:t>
      </w:r>
    </w:p>
    <w:p w14:paraId="783554ED" w14:textId="77777777" w:rsidR="009E3A03" w:rsidRDefault="00000000">
      <w:pPr>
        <w:pStyle w:val="BodyTextIndent"/>
      </w:pPr>
      <w:r>
        <w:t xml:space="preserve">Because the Proceedings will be provided in a digital format, color may be used in the </w:t>
      </w:r>
      <w:proofErr w:type="gramStart"/>
      <w:r>
        <w:t>paper, but</w:t>
      </w:r>
      <w:proofErr w:type="gramEnd"/>
      <w:r>
        <w:t xml:space="preserve"> try to use colors that contrast well in black and white.</w:t>
      </w:r>
    </w:p>
    <w:p w14:paraId="31080CDF" w14:textId="77777777" w:rsidR="009E3A03" w:rsidRDefault="00000000">
      <w:pPr>
        <w:pStyle w:val="BodyTextIndent"/>
      </w:pPr>
      <w:r>
        <w:t>Do not number the pages; all papers will be merged for the purpose of creating the Proceedings, and page numbering will be applied at that time.</w:t>
      </w:r>
    </w:p>
    <w:p w14:paraId="1CE29BC2" w14:textId="77777777" w:rsidR="009E3A03" w:rsidRDefault="00000000">
      <w:pPr>
        <w:pStyle w:val="BodyTextIndent"/>
      </w:pPr>
      <w:r>
        <w:t>The length of a full paper is 6–8 pages. The maximum length is eight (8) pages, which includes the abstract, references, and all figures and tables.</w:t>
      </w:r>
    </w:p>
    <w:p w14:paraId="3C7E25A9" w14:textId="77777777" w:rsidR="009E3A03" w:rsidRDefault="00000000">
      <w:pPr>
        <w:pStyle w:val="Heading2"/>
      </w:pPr>
      <w:r>
        <w:t>A.  Main title</w:t>
      </w:r>
    </w:p>
    <w:p w14:paraId="4E77A979" w14:textId="77777777" w:rsidR="009E3A03" w:rsidRDefault="00000000">
      <w:pPr>
        <w:pStyle w:val="BodyTextIndent"/>
      </w:pPr>
      <w:r>
        <w:t>The main title (on the first page) should begin 1 inch (2.54 cm) from the top edge of the page. It should be centered, in Times New Roman 24-point type. Capitalize the first letter of nouns, pronouns, verbs, adjectives, and adverbs; do not capitalize articles, coordinate conjunctions, or prepositions (unless the title begins with such a word).</w:t>
      </w:r>
    </w:p>
    <w:p w14:paraId="5FAD6211" w14:textId="77777777" w:rsidR="009E3A03" w:rsidRDefault="00000000">
      <w:pPr>
        <w:pStyle w:val="Heading2"/>
      </w:pPr>
      <w:r>
        <w:t>B.  Author name(s) and affiliation(s)</w:t>
      </w:r>
    </w:p>
    <w:p w14:paraId="19982196" w14:textId="77777777" w:rsidR="009E3A03" w:rsidRDefault="00000000">
      <w:pPr>
        <w:pStyle w:val="BodyTextIndent"/>
      </w:pPr>
      <w:r>
        <w:t xml:space="preserve">Authors should provide their names using initials followed by the surname. Each author’s name should be linked to the relevant institutional affiliation using superscript Arabic numerals (1, 2, 3, etc.). Affiliations </w:t>
      </w:r>
      <w:r>
        <w:lastRenderedPageBreak/>
        <w:t>should include the department, faculty, institution, postal code, and country. E-mail addresses should be provided for all authors, and the corresponding author should be identified using an asterisk (*) with a valid e-mail address. E-mail addresses must not be set as active hyperlinks.</w:t>
      </w:r>
    </w:p>
    <w:p w14:paraId="7C4D312F" w14:textId="77777777" w:rsidR="009E3A03" w:rsidRDefault="00000000">
      <w:pPr>
        <w:pStyle w:val="Heading2"/>
      </w:pPr>
      <w:r>
        <w:t>C.  Second and following pages</w:t>
      </w:r>
    </w:p>
    <w:p w14:paraId="3864D308" w14:textId="77777777" w:rsidR="009E3A03" w:rsidRDefault="00000000">
      <w:pPr>
        <w:pStyle w:val="BodyTextIndent"/>
      </w:pPr>
      <w:r>
        <w:t>For A4-size paper (210 × 297 mm), the bottom margin should be 2.86 cm (1⅛ inches) from the bottom edge of the page.</w:t>
      </w:r>
    </w:p>
    <w:p w14:paraId="0F00B699" w14:textId="77777777" w:rsidR="009E3A03" w:rsidRDefault="00000000">
      <w:pPr>
        <w:pStyle w:val="BodyTextIndent"/>
      </w:pPr>
      <w:r>
        <w:t>On the final page of the paper, adjust the lengths of the two columns so that they are approximately equal. This is defined automatically by the continuous section break at the end of this template; do not delete it.</w:t>
      </w:r>
    </w:p>
    <w:p w14:paraId="2969B325" w14:textId="77777777" w:rsidR="009E3A03" w:rsidRDefault="00000000">
      <w:pPr>
        <w:pStyle w:val="BodyTextIndent"/>
      </w:pPr>
      <w:r>
        <w:t>Use automatic hyphenation where appropriate and carefully check the manuscript for spelling and grammatical errors before submission.</w:t>
      </w:r>
    </w:p>
    <w:p w14:paraId="570A68AF" w14:textId="77777777" w:rsidR="009E3A03" w:rsidRDefault="00000000">
      <w:pPr>
        <w:pStyle w:val="Heading1"/>
      </w:pPr>
      <w:r>
        <w:t>IV. Typeface, Fonts, and Alignment</w:t>
      </w:r>
    </w:p>
    <w:p w14:paraId="455EDE09" w14:textId="77777777" w:rsidR="009E3A03" w:rsidRDefault="00000000">
      <w:pPr>
        <w:pStyle w:val="BodyTextIndent"/>
      </w:pPr>
      <w:r>
        <w:t>Use Times New Roman consistently wherever a Times typeface is specified in this template.</w:t>
      </w:r>
    </w:p>
    <w:p w14:paraId="6378DEA7" w14:textId="77777777" w:rsidR="009E3A03" w:rsidRDefault="00000000">
      <w:pPr>
        <w:pStyle w:val="Heading2"/>
      </w:pPr>
      <w:r>
        <w:t>A.  Main text</w:t>
      </w:r>
    </w:p>
    <w:p w14:paraId="2F028F46" w14:textId="77777777" w:rsidR="009E3A03" w:rsidRDefault="00000000">
      <w:pPr>
        <w:pStyle w:val="BodyTextIndent"/>
      </w:pPr>
      <w:r>
        <w:t xml:space="preserve">Type your main text in 10-point Times New Roman, single-spaced. Do not use </w:t>
      </w:r>
      <w:proofErr w:type="gramStart"/>
      <w:r>
        <w:t>double-spacing</w:t>
      </w:r>
      <w:proofErr w:type="gramEnd"/>
      <w:r>
        <w:t xml:space="preserve">. All paragraphs should be indented 1 pica (approximately 1/6 inch or 0.42 cm). Be sure your text is fully </w:t>
      </w:r>
      <w:proofErr w:type="gramStart"/>
      <w:r>
        <w:t>justified—</w:t>
      </w:r>
      <w:proofErr w:type="gramEnd"/>
      <w:r>
        <w:t>that is, flush left and flush right at the same time. Sentences should be separated by one space only. Do not place any additional blank lines between paragraphs. Apply the Body Text Indent style, and do not modify the styles used in this template. Do not reduce the font size, alter the margins, or change the column spacing to meet the page limit. Use SI units throughout the manuscript unless a discipline-specific convention requires otherwise.</w:t>
      </w:r>
    </w:p>
    <w:p w14:paraId="103F4BC5" w14:textId="77777777" w:rsidR="009E3A03" w:rsidRDefault="00000000">
      <w:pPr>
        <w:pStyle w:val="BodyTextIndent"/>
      </w:pPr>
      <w:r>
        <w:t>Define every abbreviation at its first mention, giving the abbreviation in parentheses after the full term (for example, Sri Lanka Technology Campus (SLTC)), and use the abbreviation consistently thereafter.</w:t>
      </w:r>
    </w:p>
    <w:p w14:paraId="674A8826" w14:textId="77777777" w:rsidR="009E3A03" w:rsidRDefault="00000000">
      <w:pPr>
        <w:pStyle w:val="Heading2"/>
      </w:pPr>
      <w:r>
        <w:t>B.  Figures and tables</w:t>
      </w:r>
    </w:p>
    <w:p w14:paraId="315613DD" w14:textId="77777777" w:rsidR="009E3A03" w:rsidRDefault="00000000">
      <w:pPr>
        <w:pStyle w:val="BodyTextIndent"/>
      </w:pPr>
      <w:r>
        <w:t>Figure and table captions should be 10-point Times New Roman, small caps, left-justified (“Caption” in the Styles menu of this document). Initially capitalize only the first word of each figure caption and table title. Figures and tables must be numbered separately and consecutively in the order in which they are first cited. For example: “Figure 1. Database context,” “Table 1. Input data.” Every figure and table must be cited in the main text by number (for example, Fig. 1, Table 1), preferably before or close to its first appearance; do not place a figure or table before its first citation in the text.</w:t>
      </w:r>
    </w:p>
    <w:p w14:paraId="4E44DB01" w14:textId="77777777" w:rsidR="009E3A03" w:rsidRDefault="00000000">
      <w:pPr>
        <w:pStyle w:val="BodyTextIndent"/>
      </w:pPr>
      <w:r>
        <w:t xml:space="preserve">Fig. 1 illustrates the caption style and the source credit for a figure. Figure captions appear below the figure. If a figure or table was not originated by the author, credit must be given to the source in 9-point Times New Roman, left-justified type (“Source” in the Styles menu of this document), and the source must be included in the reference list. Leave 1 point of space between the figure or </w:t>
      </w:r>
      <w:r>
        <w:t>table and the source credit, and 6 points of space after the source credit. Callouts should be 9-point Times New Roman, non-boldface. Authors are responsible for obtaining any required permission to reproduce copyrighted figures, tables, or other material.</w:t>
      </w:r>
    </w:p>
    <w:p w14:paraId="42928769" w14:textId="77777777" w:rsidR="009E3A03" w:rsidRDefault="00000000">
      <w:pPr>
        <w:pStyle w:val="BodyTextIndent"/>
      </w:pPr>
      <w:r>
        <w:t>Wide figures or tables that cannot be shown clearly within a single column may be spread across two columns. If necessary, a single-column (full page width) section is to be used solely for the wide figure or table, and the regular two-column arrangement resumed immediately afterward for the text of the manuscript. Use high-resolution .PNG or .JPEG images; diagrams should be of publication quality, and photographs should be at least 300 dpi.</w:t>
      </w:r>
    </w:p>
    <w:p w14:paraId="0A619D04" w14:textId="77777777" w:rsidR="009E3A03" w:rsidRDefault="00000000" w:rsidP="00BD3B34">
      <w:pPr>
        <w:pStyle w:val="Figure"/>
      </w:pPr>
      <w:r>
        <w:rPr>
          <w:noProof/>
        </w:rPr>
        <w:drawing>
          <wp:inline distT="0" distB="0" distL="0" distR="0" wp14:anchorId="54CA69F9" wp14:editId="745055F6">
            <wp:extent cx="2962275" cy="1114425"/>
            <wp:effectExtent l="0" t="0" r="0" b="0"/>
            <wp:docPr id="1" name="fig1" descr="Placeholder figure illustrating caption and source styles" title="Sample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962275" cy="1114425"/>
                    </a:xfrm>
                    <a:prstGeom prst="rect">
                      <a:avLst/>
                    </a:prstGeom>
                  </pic:spPr>
                </pic:pic>
              </a:graphicData>
            </a:graphic>
          </wp:inline>
        </w:drawing>
      </w:r>
    </w:p>
    <w:p w14:paraId="1375C3E0" w14:textId="77777777" w:rsidR="00A66F7F" w:rsidRPr="00A66F7F" w:rsidRDefault="00A66F7F" w:rsidP="00A66F7F">
      <w:pPr>
        <w:pStyle w:val="Caption"/>
      </w:pPr>
      <w:r w:rsidRPr="00A66F7F">
        <w:t xml:space="preserve">Source: Name and/or institution if image is not </w:t>
      </w:r>
      <w:proofErr w:type="gramStart"/>
      <w:r w:rsidRPr="00A66F7F">
        <w:t>author’s</w:t>
      </w:r>
      <w:proofErr w:type="gramEnd"/>
      <w:r w:rsidRPr="00A66F7F">
        <w:t>. (Delete if not used.)</w:t>
      </w:r>
    </w:p>
    <w:p w14:paraId="468DDF6D" w14:textId="76A783BC" w:rsidR="00BD3B34" w:rsidRPr="00A66F7F" w:rsidRDefault="00000000" w:rsidP="00A66F7F">
      <w:pPr>
        <w:pStyle w:val="BodyPlain"/>
        <w:jc w:val="both"/>
      </w:pPr>
      <w:r w:rsidRPr="00A66F7F">
        <w:t>Fig</w:t>
      </w:r>
      <w:r w:rsidR="00BD3B34" w:rsidRPr="00A66F7F">
        <w:t>.</w:t>
      </w:r>
      <w:r w:rsidRPr="00A66F7F">
        <w:t xml:space="preserve"> 1. </w:t>
      </w:r>
      <w:r w:rsidR="00BD3B34" w:rsidRPr="00A66F7F">
        <w:t>Caption style for describing figures. Please read Section IV B. carefully to understand how to format caption work for both figures and tables</w:t>
      </w:r>
    </w:p>
    <w:p w14:paraId="4D14EBBB" w14:textId="77777777" w:rsidR="00BD3B34" w:rsidRDefault="00BD3B34" w:rsidP="00A66F7F">
      <w:pPr>
        <w:pStyle w:val="Caption"/>
      </w:pPr>
    </w:p>
    <w:p w14:paraId="20C1A5C7" w14:textId="33A7C719" w:rsidR="009E3A03" w:rsidRDefault="00000000" w:rsidP="00A66F7F">
      <w:pPr>
        <w:pStyle w:val="BodyTextIndent"/>
      </w:pPr>
      <w:r w:rsidRPr="00BD3B34">
        <w:t>Table 1 illustrates</w:t>
      </w:r>
      <w:r>
        <w:t xml:space="preserve"> the table styles. Table titles are to appear above the tables. Table copy is 9-point Times New Roman (“Normal” in the Styles menu of this document). Table heads (and subheads if needed) use 9-point Times New Roman in boldface (“Table Head” in the Styles menu of this document). If a table contains reproduced or adapted information, cite the source in the table title, note, or accompanying text as appropriate, and include the source in the reference list.</w:t>
      </w:r>
    </w:p>
    <w:p w14:paraId="400189E0" w14:textId="50BCD11E" w:rsidR="009E3A03" w:rsidRDefault="00000000" w:rsidP="00BD3B34">
      <w:pPr>
        <w:pStyle w:val="BodyTextIndent"/>
      </w:pPr>
      <w:r>
        <w:t>Leave 6 points of space between the table title and the table itself, and 6 points of space after the table. Leave 6 points of space between the text above the table and the table title. Apply the “Caption” style to the table title</w:t>
      </w:r>
      <w:r w:rsidR="00BD3B34">
        <w:t>.</w:t>
      </w:r>
    </w:p>
    <w:p w14:paraId="3E8BC464" w14:textId="77777777" w:rsidR="00BD3B34" w:rsidRDefault="00BD3B34" w:rsidP="00BD3B34">
      <w:pPr>
        <w:pStyle w:val="BodyTextIndent"/>
      </w:pPr>
    </w:p>
    <w:p w14:paraId="210B245A" w14:textId="65B2C4D1" w:rsidR="00BD3B34" w:rsidRPr="00BD3B34" w:rsidRDefault="00BD3B34" w:rsidP="00A66F7F">
      <w:pPr>
        <w:pStyle w:val="BodyPlain"/>
        <w:spacing w:after="120"/>
        <w:jc w:val="center"/>
      </w:pPr>
      <w:r w:rsidRPr="00BD3B34">
        <w:t>Table 1. Table type styles</w:t>
      </w:r>
    </w:p>
    <w:tbl>
      <w:tblPr>
        <w:tblW w:w="0" w:type="auto"/>
        <w:jc w:val="center"/>
        <w:tblCellMar>
          <w:top w:w="15" w:type="dxa"/>
          <w:left w:w="15" w:type="dxa"/>
          <w:bottom w:w="15" w:type="dxa"/>
          <w:right w:w="15" w:type="dxa"/>
        </w:tblCellMar>
        <w:tblLook w:val="04A0" w:firstRow="1" w:lastRow="0" w:firstColumn="1" w:lastColumn="0" w:noHBand="0" w:noVBand="1"/>
      </w:tblPr>
      <w:tblGrid>
        <w:gridCol w:w="1058"/>
        <w:gridCol w:w="1807"/>
        <w:gridCol w:w="901"/>
        <w:gridCol w:w="901"/>
      </w:tblGrid>
      <w:tr w:rsidR="00BD3B34" w:rsidRPr="00BD3B34" w14:paraId="6A3C657D" w14:textId="77777777">
        <w:trPr>
          <w:trHeight w:val="240"/>
          <w:tblHeade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7E5076" w14:textId="77777777" w:rsidR="00BD3B34" w:rsidRPr="00BD3B34" w:rsidRDefault="00BD3B34" w:rsidP="00A66F7F">
            <w:pPr>
              <w:pStyle w:val="BodyPlain"/>
              <w:spacing w:after="120"/>
            </w:pPr>
            <w:r w:rsidRPr="00BD3B34">
              <w:t>Table Head</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E18872" w14:textId="77777777" w:rsidR="00BD3B34" w:rsidRPr="00BD3B34" w:rsidRDefault="00BD3B34" w:rsidP="00A66F7F">
            <w:pPr>
              <w:pStyle w:val="BodyPlain"/>
              <w:spacing w:after="120"/>
            </w:pPr>
            <w:r w:rsidRPr="00BD3B34">
              <w:t>Table Column Head</w:t>
            </w:r>
          </w:p>
        </w:tc>
      </w:tr>
      <w:tr w:rsidR="00BD3B34" w:rsidRPr="00BD3B34" w14:paraId="12603769" w14:textId="77777777">
        <w:trPr>
          <w:trHeight w:val="240"/>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0E51B7" w14:textId="77777777" w:rsidR="00BD3B34" w:rsidRPr="00BD3B34" w:rsidRDefault="00BD3B34" w:rsidP="00A66F7F">
            <w:pPr>
              <w:pStyle w:val="BodyPlain"/>
              <w:spacing w:after="120"/>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61A324" w14:textId="77777777" w:rsidR="00BD3B34" w:rsidRPr="00BD3B34" w:rsidRDefault="00BD3B34" w:rsidP="00A66F7F">
            <w:pPr>
              <w:pStyle w:val="BodyPlain"/>
              <w:spacing w:after="120"/>
            </w:pPr>
            <w:r w:rsidRPr="00BD3B34">
              <w:t>Table column subhead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BC3E64" w14:textId="77777777" w:rsidR="00BD3B34" w:rsidRPr="00BD3B34" w:rsidRDefault="00BD3B34" w:rsidP="00A66F7F">
            <w:pPr>
              <w:pStyle w:val="BodyPlain"/>
              <w:spacing w:after="120"/>
            </w:pPr>
            <w:r w:rsidRPr="00BD3B34">
              <w:t>Subhead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B289E1" w14:textId="77777777" w:rsidR="00BD3B34" w:rsidRPr="00BD3B34" w:rsidRDefault="00BD3B34" w:rsidP="00A66F7F">
            <w:pPr>
              <w:pStyle w:val="BodyPlain"/>
              <w:spacing w:after="120"/>
            </w:pPr>
            <w:r w:rsidRPr="00BD3B34">
              <w:t>Subhead</w:t>
            </w:r>
          </w:p>
        </w:tc>
      </w:tr>
      <w:tr w:rsidR="00BD3B34" w:rsidRPr="00BD3B34" w14:paraId="668C12F0" w14:textId="77777777">
        <w:trPr>
          <w:trHeight w:val="3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3A733E" w14:textId="77777777" w:rsidR="00BD3B34" w:rsidRPr="00BD3B34" w:rsidRDefault="00BD3B34" w:rsidP="00A66F7F">
            <w:pPr>
              <w:pStyle w:val="BodyPlain"/>
              <w:spacing w:after="120"/>
            </w:pPr>
            <w:r w:rsidRPr="00BD3B34">
              <w:t>Table copy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63B890" w14:textId="77777777" w:rsidR="00BD3B34" w:rsidRPr="00BD3B34" w:rsidRDefault="00BD3B34" w:rsidP="00A66F7F">
            <w:pPr>
              <w:pStyle w:val="BodyPlain"/>
              <w:spacing w:after="120"/>
            </w:pPr>
            <w:r w:rsidRPr="00BD3B34">
              <w:t>More table copy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AC3823" w14:textId="77777777" w:rsidR="00BD3B34" w:rsidRPr="00BD3B34" w:rsidRDefault="00BD3B34" w:rsidP="00A66F7F">
            <w:pPr>
              <w:pStyle w:val="BodyPlain"/>
              <w:spacing w:after="120"/>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F29007" w14:textId="77777777" w:rsidR="00BD3B34" w:rsidRPr="00BD3B34" w:rsidRDefault="00BD3B34" w:rsidP="00A66F7F">
            <w:pPr>
              <w:pStyle w:val="BodyPlain"/>
              <w:spacing w:after="120"/>
            </w:pPr>
          </w:p>
        </w:tc>
      </w:tr>
    </w:tbl>
    <w:p w14:paraId="048797CE" w14:textId="77777777" w:rsidR="009E3A03" w:rsidRDefault="009E3A03" w:rsidP="00A66F7F">
      <w:pPr>
        <w:pStyle w:val="BodyPlain"/>
        <w:spacing w:after="120"/>
      </w:pPr>
    </w:p>
    <w:p w14:paraId="60D7655E" w14:textId="77777777" w:rsidR="009E3A03" w:rsidRDefault="00000000">
      <w:pPr>
        <w:pStyle w:val="Heading2"/>
      </w:pPr>
      <w:r>
        <w:t>C.  Equations, symbols, and units</w:t>
      </w:r>
    </w:p>
    <w:p w14:paraId="4258B571" w14:textId="77777777" w:rsidR="009E3A03" w:rsidRDefault="00000000">
      <w:pPr>
        <w:pStyle w:val="BodyTextIndent"/>
      </w:pPr>
      <w:r>
        <w:t xml:space="preserve">Number equations consecutively with equation numbers in parentheses aligned at the right margin of the column, as in (1). Center the equation with a center tab and place the number with a right-aligned tab; do not use spaces. To make your equations more compact, you may use the solidus </w:t>
      </w:r>
      <w:proofErr w:type="gramStart"/>
      <w:r>
        <w:t>( /</w:t>
      </w:r>
      <w:proofErr w:type="gramEnd"/>
      <w:r>
        <w:t xml:space="preserve"> ), the exp function, or appropriate exponents. Italicize Roman symbols for quantities and variables, but not Greek symbols. Use the mathematical </w:t>
      </w:r>
      <w:r>
        <w:lastRenderedPageBreak/>
        <w:t>minus sign (−) produced by the equation editor, not a hyphen or a dash. Use parentheses to avoid ambiguities in denominators. Punctuate equations with commas or periods when they are part of a sentence, as in</w:t>
      </w:r>
    </w:p>
    <w:p w14:paraId="60359846" w14:textId="77777777" w:rsidR="009E3A03" w:rsidRDefault="00000000" w:rsidP="00A66F7F">
      <w:pPr>
        <w:pStyle w:val="BodyPlain"/>
      </w:pPr>
      <w:r>
        <w:tab/>
      </w:r>
      <w:r>
        <w:rPr>
          <w:i/>
          <w:iCs/>
        </w:rPr>
        <w:t>a</w:t>
      </w:r>
      <w:r>
        <w:t xml:space="preserve"> + </w:t>
      </w:r>
      <w:r>
        <w:rPr>
          <w:i/>
          <w:iCs/>
        </w:rPr>
        <w:t>b</w:t>
      </w:r>
      <w:r>
        <w:t xml:space="preserve"> = </w:t>
      </w:r>
      <w:r>
        <w:rPr>
          <w:i/>
          <w:iCs/>
        </w:rPr>
        <w:t>c</w:t>
      </w:r>
      <w:r>
        <w:tab/>
        <w:t>(1)</w:t>
      </w:r>
    </w:p>
    <w:p w14:paraId="031FA8AC" w14:textId="77777777" w:rsidR="009E3A03" w:rsidRDefault="00000000" w:rsidP="00A66F7F">
      <w:pPr>
        <w:pStyle w:val="BodyPlain"/>
      </w:pPr>
      <w:r>
        <w:t>where a, b, and c are example quantities. Define all symbols immediately after their first use. Use “(1),” not “Eq. (1)” or “equation (1),” except at the beginning of a sentence: “Equation (1) is …”</w:t>
      </w:r>
    </w:p>
    <w:p w14:paraId="70968FE5" w14:textId="77777777" w:rsidR="009E3A03" w:rsidRDefault="00000000">
      <w:pPr>
        <w:pStyle w:val="BodyTextIndent"/>
      </w:pPr>
      <w:r>
        <w:t>Use a leading zero before decimal points: “0.25,” not “.25.” Use “cm</w:t>
      </w:r>
      <w:r>
        <w:rPr>
          <w:vertAlign w:val="superscript"/>
        </w:rPr>
        <w:t>3</w:t>
      </w:r>
      <w:r>
        <w:t>,” not “cc.” Do not mix complete spellings and abbreviations of units: “Wb/m</w:t>
      </w:r>
      <w:r>
        <w:rPr>
          <w:vertAlign w:val="superscript"/>
        </w:rPr>
        <w:t>2</w:t>
      </w:r>
      <w:r>
        <w:t>” or “webers per square meter,” not “webers/m</w:t>
      </w:r>
      <w:r>
        <w:rPr>
          <w:vertAlign w:val="superscript"/>
        </w:rPr>
        <w:t>2</w:t>
      </w:r>
      <w:r>
        <w:t xml:space="preserve">.” Spell units when they appear in text: “…a few </w:t>
      </w:r>
      <w:proofErr w:type="spellStart"/>
      <w:r>
        <w:t>henries</w:t>
      </w:r>
      <w:proofErr w:type="spellEnd"/>
      <w:r>
        <w:t>,” not “…a few H.”</w:t>
      </w:r>
    </w:p>
    <w:p w14:paraId="5B1B33FC" w14:textId="77777777" w:rsidR="009E3A03" w:rsidRDefault="00000000">
      <w:pPr>
        <w:pStyle w:val="BodyTextIndent"/>
      </w:pPr>
      <w:r>
        <w:t xml:space="preserve">Do not add any kind of pagination anywhere </w:t>
      </w:r>
      <w:proofErr w:type="gramStart"/>
      <w:r>
        <w:t>in</w:t>
      </w:r>
      <w:proofErr w:type="gramEnd"/>
      <w:r>
        <w:t xml:space="preserve"> the paper.</w:t>
      </w:r>
    </w:p>
    <w:p w14:paraId="3DA63BC4" w14:textId="77777777" w:rsidR="009E3A03" w:rsidRDefault="00000000">
      <w:pPr>
        <w:pStyle w:val="Heading1"/>
      </w:pPr>
      <w:r>
        <w:t>V. First-Order Headings</w:t>
      </w:r>
    </w:p>
    <w:p w14:paraId="2D4F934A" w14:textId="77777777" w:rsidR="009E3A03" w:rsidRDefault="00000000">
      <w:pPr>
        <w:pStyle w:val="BodyTextIndent"/>
      </w:pPr>
      <w:r>
        <w:t>The Times New Roman 10-point small caps font must be applied to first-level headings, which are centered, with 12 points of spacing above them and 6 points below them. Uppercase Roman numerals are used for the numbering of first-level sections (for example, I. Introduction, II. Methodology).</w:t>
      </w:r>
    </w:p>
    <w:p w14:paraId="60D2437D" w14:textId="77777777" w:rsidR="009E3A03" w:rsidRDefault="00000000">
      <w:pPr>
        <w:pStyle w:val="Heading2"/>
      </w:pPr>
      <w:r>
        <w:t>A.  Second-order headings</w:t>
      </w:r>
    </w:p>
    <w:p w14:paraId="7D7408CB" w14:textId="77777777" w:rsidR="009E3A03" w:rsidRDefault="00000000">
      <w:pPr>
        <w:pStyle w:val="BodyTextIndent"/>
      </w:pPr>
      <w:r>
        <w:t>As in this heading, second-order headings should be Times New Roman 10-point, initially capitalized and italicized, flush left, with 9 points of space before and 3 points after. This format is set as “Heading 2” in the Styles menu of this document. Number second-order headings with upper-case letters (A., B., C.).</w:t>
      </w:r>
    </w:p>
    <w:p w14:paraId="678253A6" w14:textId="77777777" w:rsidR="009E3A03" w:rsidRDefault="00000000">
      <w:pPr>
        <w:pStyle w:val="Heading1"/>
      </w:pPr>
      <w:r>
        <w:t>VI. Bullets and Numbered Lists</w:t>
      </w:r>
    </w:p>
    <w:p w14:paraId="0DCFE38B" w14:textId="6D2F1811" w:rsidR="009E3A03" w:rsidRDefault="00000000">
      <w:pPr>
        <w:pStyle w:val="BodyTextIndent"/>
      </w:pPr>
      <w:r>
        <w:t xml:space="preserve">The recommended format for </w:t>
      </w:r>
      <w:r w:rsidR="00A66F7F">
        <w:t>bullet</w:t>
      </w:r>
      <w:r>
        <w:t xml:space="preserve"> lists is as follows:</w:t>
      </w:r>
    </w:p>
    <w:p w14:paraId="7B5915F9" w14:textId="77777777" w:rsidR="009E3A03" w:rsidRDefault="00000000">
      <w:pPr>
        <w:pStyle w:val="BulletList"/>
        <w:numPr>
          <w:ilvl w:val="0"/>
          <w:numId w:val="2"/>
        </w:numPr>
      </w:pPr>
      <w:r>
        <w:t>The lead-in sentence ends with a colon only if it is a complete sentence or ends with the words “as follows” or “the following.”</w:t>
      </w:r>
    </w:p>
    <w:p w14:paraId="23ACE06E" w14:textId="77777777" w:rsidR="009E3A03" w:rsidRDefault="00000000">
      <w:pPr>
        <w:pStyle w:val="BulletList"/>
        <w:numPr>
          <w:ilvl w:val="0"/>
          <w:numId w:val="2"/>
        </w:numPr>
      </w:pPr>
      <w:r>
        <w:t>No blank lines should be used between the lead-in sentence and the list items.</w:t>
      </w:r>
    </w:p>
    <w:p w14:paraId="3A2A8FE3" w14:textId="0AEA2A51" w:rsidR="009E3A03" w:rsidRDefault="00000000">
      <w:pPr>
        <w:pStyle w:val="BulletList"/>
        <w:numPr>
          <w:ilvl w:val="0"/>
          <w:numId w:val="2"/>
        </w:numPr>
      </w:pPr>
      <w:r>
        <w:t xml:space="preserve">List items (Bullet List Style) should be </w:t>
      </w:r>
      <w:r w:rsidR="00A66F7F">
        <w:t>indicated</w:t>
      </w:r>
      <w:r>
        <w:t xml:space="preserve"> 0.5 inches from the left margin and should use rounded bullets (no dashes, hyphens, or other symbols should be used).</w:t>
      </w:r>
    </w:p>
    <w:p w14:paraId="0DDECC96" w14:textId="77777777" w:rsidR="009E3A03" w:rsidRDefault="00000000">
      <w:pPr>
        <w:pStyle w:val="BodyTextIndent"/>
      </w:pPr>
      <w:r>
        <w:t>For numbered lists you should follow these guidelines:</w:t>
      </w:r>
    </w:p>
    <w:p w14:paraId="375B5728" w14:textId="0AF4F39D" w:rsidR="009E3A03" w:rsidRDefault="00000000">
      <w:pPr>
        <w:pStyle w:val="NumberedList"/>
        <w:numPr>
          <w:ilvl w:val="0"/>
          <w:numId w:val="3"/>
        </w:numPr>
      </w:pPr>
      <w:r>
        <w:t>Use numbered lists where the order of the list is critical (</w:t>
      </w:r>
      <w:r w:rsidR="00A66F7F">
        <w:t>Numbered List</w:t>
      </w:r>
      <w:r>
        <w:t xml:space="preserve"> Style).</w:t>
      </w:r>
    </w:p>
    <w:p w14:paraId="462B6A01" w14:textId="6ACD9A1B" w:rsidR="009E3A03" w:rsidRDefault="00000000">
      <w:pPr>
        <w:pStyle w:val="NumberedList"/>
        <w:numPr>
          <w:ilvl w:val="0"/>
          <w:numId w:val="3"/>
        </w:numPr>
      </w:pPr>
      <w:r>
        <w:t xml:space="preserve">Use the auto-numbering feature included in the </w:t>
      </w:r>
      <w:r w:rsidR="00A66F7F">
        <w:t>Numbered List</w:t>
      </w:r>
      <w:r>
        <w:t xml:space="preserve"> Style.</w:t>
      </w:r>
    </w:p>
    <w:p w14:paraId="0A8E855A" w14:textId="77777777" w:rsidR="009E3A03" w:rsidRDefault="00000000">
      <w:pPr>
        <w:pStyle w:val="Heading1"/>
      </w:pPr>
      <w:r>
        <w:t>VII. Block Quote</w:t>
      </w:r>
    </w:p>
    <w:p w14:paraId="189E9122" w14:textId="77777777" w:rsidR="009E3A03" w:rsidRDefault="00000000">
      <w:pPr>
        <w:pStyle w:val="BodyTextIndent"/>
      </w:pPr>
      <w:r>
        <w:t>If you need to offset text as block quotations of extracts, apply the Block Quote Style to your paragraph for the correct indentation. You do not need to set quotation marks around the block.</w:t>
      </w:r>
    </w:p>
    <w:p w14:paraId="16328B1D" w14:textId="77777777" w:rsidR="009E3A03" w:rsidRDefault="00000000">
      <w:pPr>
        <w:pStyle w:val="BlockQuote"/>
      </w:pPr>
      <w:r>
        <w:t>Block Quote: Statements in the block quote will be indented and left justified only to identify the content as different from the body text.</w:t>
      </w:r>
    </w:p>
    <w:p w14:paraId="2C0F8F22" w14:textId="77777777" w:rsidR="009E3A03" w:rsidRDefault="00000000">
      <w:pPr>
        <w:pStyle w:val="Heading1"/>
      </w:pPr>
      <w:r>
        <w:t>VIII. Footnotes</w:t>
      </w:r>
    </w:p>
    <w:p w14:paraId="6BF2DCA5" w14:textId="77777777" w:rsidR="009E3A03" w:rsidRDefault="00000000">
      <w:pPr>
        <w:pStyle w:val="BodyTextIndent"/>
      </w:pPr>
      <w:r>
        <w:t>To help your readers, avoid using footnotes altogether and include necessary peripheral observations in the text (within parentheses, if you prefer, as in this sentence).</w:t>
      </w:r>
    </w:p>
    <w:p w14:paraId="5F07A937" w14:textId="77777777" w:rsidR="009E3A03" w:rsidRDefault="00000000">
      <w:pPr>
        <w:pStyle w:val="Heading1"/>
      </w:pPr>
      <w:r>
        <w:t>IX. Acknowledgements</w:t>
      </w:r>
    </w:p>
    <w:p w14:paraId="43F385D0" w14:textId="77777777" w:rsidR="009E3A03" w:rsidRDefault="00000000">
      <w:pPr>
        <w:pStyle w:val="BodyTextIndent"/>
      </w:pPr>
      <w:r>
        <w:t>If applicable, identify funding sources or significant contributions by others at the end of your paper but before the References, and provide the funding source and project/grant number. Authors must also include any required statements concerning ethics approval and informed consent in the relevant places within the manuscript.</w:t>
      </w:r>
    </w:p>
    <w:p w14:paraId="70614670" w14:textId="77777777" w:rsidR="009E3A03" w:rsidRDefault="00000000">
      <w:pPr>
        <w:pStyle w:val="BodyTextIndent"/>
      </w:pPr>
      <w:r w:rsidRPr="000F5DB9">
        <w:rPr>
          <w:highlight w:val="yellow"/>
        </w:rPr>
        <w:t xml:space="preserve">Authors must disclose any use of AI-assisted tools. Example statement: </w:t>
      </w:r>
      <w:r w:rsidRPr="000F5DB9">
        <w:rPr>
          <w:i/>
          <w:iCs/>
          <w:highlight w:val="yellow"/>
        </w:rPr>
        <w:t>“AI-assisted tools were used only for language editing and formatting. All scientific content and analysis were developed by the authors.”</w:t>
      </w:r>
    </w:p>
    <w:p w14:paraId="5ED83AA2" w14:textId="77777777" w:rsidR="009E3A03" w:rsidRDefault="00000000">
      <w:pPr>
        <w:pStyle w:val="Heading1"/>
      </w:pPr>
      <w:r>
        <w:t>X. References</w:t>
      </w:r>
    </w:p>
    <w:p w14:paraId="284E541C" w14:textId="77777777" w:rsidR="009E3A03" w:rsidRDefault="00000000">
      <w:pPr>
        <w:pStyle w:val="BodyTextIndent"/>
      </w:pPr>
      <w:r>
        <w:t xml:space="preserve">List and number all references in 9-point Times New Roman, single-spaced, at the end of your paper, with one blank line between each reference. This format is set as “References Text” in the Styles menu of this document. Format the names of authors as the first initial(s) followed by the last name. Use </w:t>
      </w:r>
      <w:r>
        <w:rPr>
          <w:i/>
          <w:iCs/>
        </w:rPr>
        <w:t>et al.</w:t>
      </w:r>
      <w:r>
        <w:t xml:space="preserve"> when three or more names are given, both in the in-text citations and in the reference list. All references used in the body of the paper, the captions of figures, and the tables must be listed in the reference list, and all entries in the reference list must be cited in the manuscript.</w:t>
      </w:r>
    </w:p>
    <w:p w14:paraId="5FFD884B" w14:textId="25CAC885" w:rsidR="009E3A03" w:rsidRDefault="00000000">
      <w:pPr>
        <w:pStyle w:val="BodyTextIndent"/>
      </w:pPr>
      <w:r>
        <w:t xml:space="preserve">Use the IEEE numbered citation style. Number references consecutively in the order in which they are first </w:t>
      </w:r>
      <w:r w:rsidR="00A66F7F">
        <w:t>cited and</w:t>
      </w:r>
      <w:r>
        <w:t xml:space="preserve"> enclose the citation number in square brackets (for example, [1]). The sentence punctuation follows the bracket [2]. When citing a reference in your text, refer simply to the reference number, as in [3]. Do not use “Ref. [3]” or “reference [3]” except at the beginning of a sentence: “Reference [3] was the first….” Authors who use an alternative reference/citation style will have their papers returned for correction. Check the final camera-ready paper carefully to ensure that all citation numbers correspond to the correct reference-list entries.</w:t>
      </w:r>
    </w:p>
    <w:p w14:paraId="1C628216" w14:textId="6C626D85" w:rsidR="009E3A03" w:rsidRDefault="00000000">
      <w:pPr>
        <w:pStyle w:val="BodyTextIndent"/>
      </w:pPr>
      <w:r>
        <w:t xml:space="preserve">Where appropriate, include the name(s) of editors of </w:t>
      </w:r>
      <w:r w:rsidR="00A66F7F">
        <w:t>reference</w:t>
      </w:r>
      <w:r>
        <w:t xml:space="preserve"> books. Do not use ibid. or op. cit. references. For detailed information about IEEE proceedings citations, consult the </w:t>
      </w:r>
      <w:hyperlink r:id="rId9" w:anchor="heading=h.b2e0set9htjw" w:history="1">
        <w:r w:rsidR="009E3A03" w:rsidRPr="00A66F7F">
          <w:rPr>
            <w:rStyle w:val="Hyperlink"/>
            <w:u w:val="none"/>
          </w:rPr>
          <w:t>IEEE Reference Style Guide for Authors</w:t>
        </w:r>
      </w:hyperlink>
      <w:r w:rsidRPr="00A66F7F">
        <w:t>.</w:t>
      </w:r>
    </w:p>
    <w:p w14:paraId="0A253B7F" w14:textId="408E7A11" w:rsidR="009E3A03" w:rsidRDefault="00000000">
      <w:pPr>
        <w:pStyle w:val="BodyTextIndent"/>
      </w:pPr>
      <w:r>
        <w:t>Examples of references for common types of publications</w:t>
      </w:r>
      <w:r w:rsidR="00A66F7F">
        <w:t xml:space="preserve"> </w:t>
      </w:r>
      <w:r>
        <w:t>journal articles [1], books [2], [3], book chapters [4], conference papers [5], [7], and websites [6]</w:t>
      </w:r>
      <w:r w:rsidR="00A66F7F">
        <w:t xml:space="preserve"> </w:t>
      </w:r>
      <w:r>
        <w:t xml:space="preserve">follow. You can use these examples to verify your own work. IEEE format is </w:t>
      </w:r>
      <w:r w:rsidR="00A66F7F">
        <w:t>used</w:t>
      </w:r>
      <w:r>
        <w:t xml:space="preserve"> in </w:t>
      </w:r>
      <w:r w:rsidR="00A66F7F">
        <w:t>Transactions</w:t>
      </w:r>
      <w:r>
        <w:t xml:space="preserve"> on Professional Communication, the source of these sample entries. If you need to cite a source that does not fit one of these styles, you may consult the Transactions, or its online submission instructions, for other bibliographic references written in correct IEEE style. References must not have active hyperlinks.</w:t>
      </w:r>
    </w:p>
    <w:p w14:paraId="51681EC6" w14:textId="77777777" w:rsidR="009E3A03" w:rsidRDefault="00000000">
      <w:pPr>
        <w:pStyle w:val="ReferencesText"/>
        <w:spacing w:before="120"/>
      </w:pPr>
      <w:r>
        <w:lastRenderedPageBreak/>
        <w:t>[1]</w:t>
      </w:r>
      <w:r>
        <w:tab/>
        <w:t xml:space="preserve">I. Thompson, “Women and feminism in technical communication,” </w:t>
      </w:r>
      <w:r>
        <w:rPr>
          <w:i/>
          <w:iCs/>
        </w:rPr>
        <w:t>J. Bus. Tech. Commun.</w:t>
      </w:r>
      <w:r>
        <w:t xml:space="preserve">, vol. 13, no. 2, pp. 154–178, 1999, </w:t>
      </w:r>
      <w:proofErr w:type="spellStart"/>
      <w:r>
        <w:t>doi</w:t>
      </w:r>
      <w:proofErr w:type="spellEnd"/>
      <w:r>
        <w:t>: 10.1177/1050651999013002002.</w:t>
      </w:r>
    </w:p>
    <w:p w14:paraId="22716F25" w14:textId="77777777" w:rsidR="009E3A03" w:rsidRDefault="00000000">
      <w:pPr>
        <w:pStyle w:val="ReferencesText"/>
      </w:pPr>
      <w:r>
        <w:t>[2]</w:t>
      </w:r>
      <w:r>
        <w:tab/>
        <w:t xml:space="preserve">M. S. </w:t>
      </w:r>
      <w:proofErr w:type="spellStart"/>
      <w:r>
        <w:t>MacNealy</w:t>
      </w:r>
      <w:proofErr w:type="spellEnd"/>
      <w:r>
        <w:t xml:space="preserve">, </w:t>
      </w:r>
      <w:r>
        <w:rPr>
          <w:i/>
          <w:iCs/>
        </w:rPr>
        <w:t>Strategies for Empirical Research in Writing</w:t>
      </w:r>
      <w:r>
        <w:t>. Boston, MA: Allyn and Bacon, 1999.</w:t>
      </w:r>
    </w:p>
    <w:p w14:paraId="74C1906A" w14:textId="77777777" w:rsidR="009E3A03" w:rsidRDefault="00000000">
      <w:pPr>
        <w:pStyle w:val="ReferencesText"/>
      </w:pPr>
      <w:r>
        <w:t>[3]</w:t>
      </w:r>
      <w:r>
        <w:tab/>
        <w:t xml:space="preserve">J. H. Watt and S. A. van den Berg, </w:t>
      </w:r>
      <w:r>
        <w:rPr>
          <w:i/>
          <w:iCs/>
        </w:rPr>
        <w:t>Research Methods for Communication Science</w:t>
      </w:r>
      <w:r>
        <w:t>. Boston, MA: Allyn and Bacon, 1995.</w:t>
      </w:r>
    </w:p>
    <w:p w14:paraId="40CE38A1" w14:textId="77777777" w:rsidR="009E3A03" w:rsidRDefault="00000000">
      <w:pPr>
        <w:pStyle w:val="ReferencesText"/>
      </w:pPr>
      <w:r>
        <w:t>[4]</w:t>
      </w:r>
      <w:r>
        <w:tab/>
        <w:t xml:space="preserve">S. Kleinmann, “The reciprocal relationship of workplace culture and review,” in </w:t>
      </w:r>
      <w:r>
        <w:rPr>
          <w:i/>
          <w:iCs/>
        </w:rPr>
        <w:t>Writing in the Workplace: New Research Perspectives</w:t>
      </w:r>
      <w:r>
        <w:t>, R. Spilka, Ed. Carbondale, IL: Southern Illinois University Press, 1993, pp. 56–70.</w:t>
      </w:r>
    </w:p>
    <w:p w14:paraId="425F57B9" w14:textId="77777777" w:rsidR="009E3A03" w:rsidRDefault="00000000">
      <w:pPr>
        <w:pStyle w:val="ReferencesText"/>
      </w:pPr>
      <w:r>
        <w:t>[5]</w:t>
      </w:r>
      <w:r>
        <w:tab/>
        <w:t xml:space="preserve">K. St. Amant, “Virtual office communication protocols: A system for managing international virtual teams,” in </w:t>
      </w:r>
      <w:r>
        <w:rPr>
          <w:i/>
          <w:iCs/>
        </w:rPr>
        <w:t>Proc. IEEE Int. Professional Commun. Conf.</w:t>
      </w:r>
      <w:r>
        <w:t>, 2005, pp. 703–717.</w:t>
      </w:r>
    </w:p>
    <w:p w14:paraId="5EB528E0" w14:textId="77777777" w:rsidR="009E3A03" w:rsidRDefault="00000000">
      <w:pPr>
        <w:pStyle w:val="ReferencesText"/>
      </w:pPr>
      <w:r>
        <w:t>[6]</w:t>
      </w:r>
      <w:r>
        <w:tab/>
        <w:t>Structural Engineering Society–International. [Online]. Available: http://www.seaint.org</w:t>
      </w:r>
    </w:p>
    <w:p w14:paraId="66EDFCF4" w14:textId="77777777" w:rsidR="009E3A03" w:rsidRDefault="00000000">
      <w:pPr>
        <w:pStyle w:val="ReferencesText"/>
      </w:pPr>
      <w:r>
        <w:t>[7]</w:t>
      </w:r>
      <w:r>
        <w:tab/>
        <w:t xml:space="preserve">M. Tohidi </w:t>
      </w:r>
      <w:r>
        <w:rPr>
          <w:i/>
          <w:iCs/>
        </w:rPr>
        <w:t>et al.</w:t>
      </w:r>
      <w:r>
        <w:t xml:space="preserve">, “Getting the right design and the design right: Testing many is better than one,” in </w:t>
      </w:r>
      <w:r>
        <w:rPr>
          <w:i/>
          <w:iCs/>
        </w:rPr>
        <w:t xml:space="preserve">Proc. ACM-SIGCHI Conf. Human Factors </w:t>
      </w:r>
      <w:proofErr w:type="spellStart"/>
      <w:r>
        <w:rPr>
          <w:i/>
          <w:iCs/>
        </w:rPr>
        <w:t>Comput</w:t>
      </w:r>
      <w:proofErr w:type="spellEnd"/>
      <w:r>
        <w:rPr>
          <w:i/>
          <w:iCs/>
        </w:rPr>
        <w:t>. Syst. (CHI’06)</w:t>
      </w:r>
      <w:r>
        <w:t>, 2006, pp. 1243–1252.</w:t>
      </w:r>
    </w:p>
    <w:p w14:paraId="530E05D7" w14:textId="77777777" w:rsidR="009E3A03" w:rsidRPr="000F5DB9" w:rsidRDefault="00000000">
      <w:pPr>
        <w:pStyle w:val="Heading1"/>
        <w:rPr>
          <w:highlight w:val="cyan"/>
        </w:rPr>
      </w:pPr>
      <w:r w:rsidRPr="000F5DB9">
        <w:rPr>
          <w:highlight w:val="cyan"/>
        </w:rPr>
        <w:t>XI. Camera-Ready Submission Checklist</w:t>
      </w:r>
    </w:p>
    <w:p w14:paraId="5C02E3D8" w14:textId="77777777" w:rsidR="009E3A03" w:rsidRPr="000F5DB9" w:rsidRDefault="00000000">
      <w:pPr>
        <w:pStyle w:val="BulletList"/>
        <w:numPr>
          <w:ilvl w:val="0"/>
          <w:numId w:val="2"/>
        </w:numPr>
        <w:rPr>
          <w:highlight w:val="cyan"/>
        </w:rPr>
      </w:pPr>
      <w:r w:rsidRPr="000F5DB9">
        <w:rPr>
          <w:highlight w:val="cyan"/>
        </w:rPr>
        <w:t>Conference name/year, paper title, author names, affiliations, and corresponding-author details are correct.</w:t>
      </w:r>
    </w:p>
    <w:p w14:paraId="75EBAE08" w14:textId="77777777" w:rsidR="009E3A03" w:rsidRPr="000F5DB9" w:rsidRDefault="00000000">
      <w:pPr>
        <w:pStyle w:val="BulletList"/>
        <w:numPr>
          <w:ilvl w:val="0"/>
          <w:numId w:val="2"/>
        </w:numPr>
        <w:rPr>
          <w:highlight w:val="cyan"/>
        </w:rPr>
      </w:pPr>
      <w:r w:rsidRPr="000F5DB9">
        <w:rPr>
          <w:highlight w:val="cyan"/>
        </w:rPr>
        <w:t>The paper is within the 6–</w:t>
      </w:r>
      <w:proofErr w:type="gramStart"/>
      <w:r w:rsidRPr="000F5DB9">
        <w:rPr>
          <w:highlight w:val="cyan"/>
        </w:rPr>
        <w:t>8 page</w:t>
      </w:r>
      <w:proofErr w:type="gramEnd"/>
      <w:r w:rsidRPr="000F5DB9">
        <w:rPr>
          <w:highlight w:val="cyan"/>
        </w:rPr>
        <w:t xml:space="preserve"> limit and follows the approved page size and two-column template.</w:t>
      </w:r>
    </w:p>
    <w:p w14:paraId="6D805D91" w14:textId="77777777" w:rsidR="009E3A03" w:rsidRPr="000F5DB9" w:rsidRDefault="00000000">
      <w:pPr>
        <w:pStyle w:val="BulletList"/>
        <w:numPr>
          <w:ilvl w:val="0"/>
          <w:numId w:val="2"/>
        </w:numPr>
        <w:rPr>
          <w:highlight w:val="cyan"/>
        </w:rPr>
      </w:pPr>
      <w:r w:rsidRPr="000F5DB9">
        <w:rPr>
          <w:highlight w:val="cyan"/>
        </w:rPr>
        <w:t>All reviewer comments, tracked changes, placeholders, and sample/template text have been removed.</w:t>
      </w:r>
    </w:p>
    <w:p w14:paraId="70927CD5" w14:textId="77777777" w:rsidR="009E3A03" w:rsidRPr="000F5DB9" w:rsidRDefault="00000000">
      <w:pPr>
        <w:pStyle w:val="BulletList"/>
        <w:numPr>
          <w:ilvl w:val="0"/>
          <w:numId w:val="2"/>
        </w:numPr>
        <w:rPr>
          <w:highlight w:val="cyan"/>
        </w:rPr>
      </w:pPr>
      <w:r w:rsidRPr="000F5DB9">
        <w:rPr>
          <w:highlight w:val="cyan"/>
        </w:rPr>
        <w:t>All figures and tables are legible, numbered, captioned/titled, and cited in the text.</w:t>
      </w:r>
    </w:p>
    <w:p w14:paraId="3ECBECA4" w14:textId="77777777" w:rsidR="009E3A03" w:rsidRPr="000F5DB9" w:rsidRDefault="00000000">
      <w:pPr>
        <w:pStyle w:val="BulletList"/>
        <w:numPr>
          <w:ilvl w:val="0"/>
          <w:numId w:val="2"/>
        </w:numPr>
        <w:rPr>
          <w:highlight w:val="cyan"/>
        </w:rPr>
      </w:pPr>
      <w:r w:rsidRPr="000F5DB9">
        <w:rPr>
          <w:highlight w:val="cyan"/>
        </w:rPr>
        <w:t>Wide figures/tables use full page width only where necessary, and the manuscript returns to the two-column format afterward.</w:t>
      </w:r>
    </w:p>
    <w:p w14:paraId="304233C2" w14:textId="77777777" w:rsidR="009E3A03" w:rsidRPr="000F5DB9" w:rsidRDefault="00000000">
      <w:pPr>
        <w:pStyle w:val="BulletList"/>
        <w:numPr>
          <w:ilvl w:val="0"/>
          <w:numId w:val="2"/>
        </w:numPr>
        <w:rPr>
          <w:highlight w:val="cyan"/>
        </w:rPr>
      </w:pPr>
      <w:r w:rsidRPr="000F5DB9">
        <w:rPr>
          <w:highlight w:val="cyan"/>
        </w:rPr>
        <w:t>Every in-text citation and every figure/table source citation appears in the reference list, and every reference-list entry is cited in the manuscript.</w:t>
      </w:r>
    </w:p>
    <w:p w14:paraId="76C86DB1" w14:textId="77777777" w:rsidR="009E3A03" w:rsidRPr="000F5DB9" w:rsidRDefault="00000000">
      <w:pPr>
        <w:pStyle w:val="BulletList"/>
        <w:numPr>
          <w:ilvl w:val="0"/>
          <w:numId w:val="2"/>
        </w:numPr>
        <w:rPr>
          <w:highlight w:val="cyan"/>
        </w:rPr>
      </w:pPr>
      <w:r w:rsidRPr="000F5DB9">
        <w:rPr>
          <w:highlight w:val="cyan"/>
        </w:rPr>
        <w:t>Citation numbering and reference-list entries correspond correctly.</w:t>
      </w:r>
    </w:p>
    <w:p w14:paraId="022525CD" w14:textId="77777777" w:rsidR="009E3A03" w:rsidRPr="000F5DB9" w:rsidRDefault="00000000">
      <w:pPr>
        <w:pStyle w:val="BulletList"/>
        <w:numPr>
          <w:ilvl w:val="0"/>
          <w:numId w:val="2"/>
        </w:numPr>
        <w:rPr>
          <w:highlight w:val="cyan"/>
        </w:rPr>
      </w:pPr>
      <w:r w:rsidRPr="000F5DB9">
        <w:rPr>
          <w:highlight w:val="cyan"/>
        </w:rPr>
        <w:t>No page numbers have been inserted.</w:t>
      </w:r>
    </w:p>
    <w:p w14:paraId="6627DEBF" w14:textId="77777777" w:rsidR="009E3A03" w:rsidRPr="000F5DB9" w:rsidRDefault="00000000">
      <w:pPr>
        <w:pStyle w:val="BulletList"/>
        <w:numPr>
          <w:ilvl w:val="0"/>
          <w:numId w:val="2"/>
        </w:numPr>
        <w:rPr>
          <w:highlight w:val="cyan"/>
        </w:rPr>
      </w:pPr>
      <w:r w:rsidRPr="000F5DB9">
        <w:rPr>
          <w:highlight w:val="cyan"/>
        </w:rPr>
        <w:t>Spelling, grammar, SI units, equations, image quality, and final formatting have been checked.</w:t>
      </w:r>
    </w:p>
    <w:p w14:paraId="229924DA" w14:textId="77777777" w:rsidR="009E3A03" w:rsidRPr="000F5DB9" w:rsidRDefault="00000000">
      <w:pPr>
        <w:pStyle w:val="BulletList"/>
        <w:numPr>
          <w:ilvl w:val="0"/>
          <w:numId w:val="2"/>
        </w:numPr>
        <w:rPr>
          <w:highlight w:val="cyan"/>
        </w:rPr>
      </w:pPr>
      <w:r w:rsidRPr="000F5DB9">
        <w:rPr>
          <w:highlight w:val="cyan"/>
        </w:rPr>
        <w:t>The Word file opens correctly, and the PDF is identical to the final Word version.</w:t>
      </w:r>
    </w:p>
    <w:p w14:paraId="6827730B" w14:textId="77777777" w:rsidR="009E3A03" w:rsidRPr="000F5DB9" w:rsidRDefault="00000000">
      <w:pPr>
        <w:pStyle w:val="BulletList"/>
        <w:numPr>
          <w:ilvl w:val="0"/>
          <w:numId w:val="2"/>
        </w:numPr>
        <w:rPr>
          <w:highlight w:val="cyan"/>
        </w:rPr>
      </w:pPr>
      <w:r w:rsidRPr="000F5DB9">
        <w:rPr>
          <w:highlight w:val="cyan"/>
        </w:rPr>
        <w:t>All required declarations, ethics, and supporting documents have been included.</w:t>
      </w:r>
    </w:p>
    <w:p w14:paraId="4C756182" w14:textId="77777777" w:rsidR="009E3A03" w:rsidRDefault="009E3A03">
      <w:pPr>
        <w:sectPr w:rsidR="009E3A03">
          <w:type w:val="continuous"/>
          <w:pgSz w:w="11906" w:h="16838"/>
          <w:pgMar w:top="1440" w:right="1049" w:bottom="1622" w:left="1049" w:header="720" w:footer="720" w:gutter="0"/>
          <w:cols w:num="2" w:space="454"/>
          <w:docGrid w:linePitch="360"/>
        </w:sectPr>
      </w:pPr>
    </w:p>
    <w:p w14:paraId="4E2AA360" w14:textId="77777777" w:rsidR="009E3A03" w:rsidRDefault="009E3A03" w:rsidP="00A66F7F">
      <w:pPr>
        <w:pStyle w:val="BodyPlain"/>
      </w:pPr>
    </w:p>
    <w:sectPr w:rsidR="009E3A03">
      <w:type w:val="continuous"/>
      <w:pgSz w:w="11906" w:h="16838"/>
      <w:pgMar w:top="1440" w:right="1049" w:bottom="1622" w:left="104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BE78B" w14:textId="77777777" w:rsidR="00A4272F" w:rsidRDefault="00A4272F" w:rsidP="00504BDF">
      <w:r>
        <w:separator/>
      </w:r>
    </w:p>
  </w:endnote>
  <w:endnote w:type="continuationSeparator" w:id="0">
    <w:p w14:paraId="5264C102" w14:textId="77777777" w:rsidR="00A4272F" w:rsidRDefault="00A4272F" w:rsidP="00504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skoola Pota">
    <w:charset w:val="00"/>
    <w:family w:val="swiss"/>
    <w:pitch w:val="variable"/>
    <w:sig w:usb0="00000003" w:usb1="00000000" w:usb2="000002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E89A0" w14:textId="77777777" w:rsidR="00A4272F" w:rsidRDefault="00A4272F" w:rsidP="00504BDF">
      <w:r>
        <w:separator/>
      </w:r>
    </w:p>
  </w:footnote>
  <w:footnote w:type="continuationSeparator" w:id="0">
    <w:p w14:paraId="17DABEA9" w14:textId="77777777" w:rsidR="00A4272F" w:rsidRDefault="00A4272F" w:rsidP="00504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39275" w14:textId="7C3024E3" w:rsidR="00504BDF" w:rsidRDefault="00504BDF">
    <w:pPr>
      <w:pStyle w:val="Header"/>
    </w:pPr>
    <w:r>
      <w:rPr>
        <w:noProof/>
      </w:rPr>
      <w:drawing>
        <wp:anchor distT="0" distB="0" distL="114300" distR="114300" simplePos="0" relativeHeight="251658240" behindDoc="1" locked="0" layoutInCell="1" allowOverlap="1" wp14:anchorId="5E041A64" wp14:editId="03331666">
          <wp:simplePos x="0" y="0"/>
          <wp:positionH relativeFrom="column">
            <wp:posOffset>5239385</wp:posOffset>
          </wp:positionH>
          <wp:positionV relativeFrom="paragraph">
            <wp:posOffset>-411480</wp:posOffset>
          </wp:positionV>
          <wp:extent cx="1511300" cy="755650"/>
          <wp:effectExtent l="0" t="0" r="0" b="0"/>
          <wp:wrapTight wrapText="bothSides">
            <wp:wrapPolygon edited="0">
              <wp:start x="3267" y="4356"/>
              <wp:lineTo x="1906" y="6534"/>
              <wp:lineTo x="1361" y="9257"/>
              <wp:lineTo x="1634" y="14158"/>
              <wp:lineTo x="3539" y="16881"/>
              <wp:lineTo x="15247" y="16881"/>
              <wp:lineTo x="19603" y="15247"/>
              <wp:lineTo x="20148" y="7624"/>
              <wp:lineTo x="17970" y="6534"/>
              <wp:lineTo x="5445" y="4356"/>
              <wp:lineTo x="3267" y="4356"/>
            </wp:wrapPolygon>
          </wp:wrapTight>
          <wp:docPr id="15091898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89884" name="Pictur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11300" cy="7556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0810"/>
    <w:multiLevelType w:val="hybridMultilevel"/>
    <w:tmpl w:val="02BE6C20"/>
    <w:lvl w:ilvl="0" w:tplc="A92EBC4A">
      <w:start w:val="1"/>
      <w:numFmt w:val="decimal"/>
      <w:lvlText w:val="%1."/>
      <w:lvlJc w:val="left"/>
      <w:pPr>
        <w:ind w:left="720" w:hanging="360"/>
      </w:pPr>
      <w:rPr>
        <w:rFonts w:ascii="Times New Roman" w:eastAsia="Times New Roman" w:hAnsi="Times New Roman" w:cs="Times New Roman"/>
      </w:rPr>
    </w:lvl>
    <w:lvl w:ilvl="1" w:tplc="08CE09CC">
      <w:numFmt w:val="decimal"/>
      <w:lvlText w:val=""/>
      <w:lvlJc w:val="left"/>
    </w:lvl>
    <w:lvl w:ilvl="2" w:tplc="48DCA53E">
      <w:numFmt w:val="decimal"/>
      <w:lvlText w:val=""/>
      <w:lvlJc w:val="left"/>
    </w:lvl>
    <w:lvl w:ilvl="3" w:tplc="D018C9D8">
      <w:numFmt w:val="decimal"/>
      <w:lvlText w:val=""/>
      <w:lvlJc w:val="left"/>
    </w:lvl>
    <w:lvl w:ilvl="4" w:tplc="13ECB094">
      <w:numFmt w:val="decimal"/>
      <w:lvlText w:val=""/>
      <w:lvlJc w:val="left"/>
    </w:lvl>
    <w:lvl w:ilvl="5" w:tplc="C458E3C6">
      <w:numFmt w:val="decimal"/>
      <w:lvlText w:val=""/>
      <w:lvlJc w:val="left"/>
    </w:lvl>
    <w:lvl w:ilvl="6" w:tplc="C65E7C7C">
      <w:numFmt w:val="decimal"/>
      <w:lvlText w:val=""/>
      <w:lvlJc w:val="left"/>
    </w:lvl>
    <w:lvl w:ilvl="7" w:tplc="32B25E7A">
      <w:numFmt w:val="decimal"/>
      <w:lvlText w:val=""/>
      <w:lvlJc w:val="left"/>
    </w:lvl>
    <w:lvl w:ilvl="8" w:tplc="D916C9A2">
      <w:numFmt w:val="decimal"/>
      <w:lvlText w:val=""/>
      <w:lvlJc w:val="left"/>
    </w:lvl>
  </w:abstractNum>
  <w:abstractNum w:abstractNumId="1" w15:restartNumberingAfterBreak="0">
    <w:nsid w:val="2FBD1204"/>
    <w:multiLevelType w:val="multilevel"/>
    <w:tmpl w:val="97CCD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CF1E9B"/>
    <w:multiLevelType w:val="hybridMultilevel"/>
    <w:tmpl w:val="AED4AE6A"/>
    <w:lvl w:ilvl="0" w:tplc="C71C1DD8">
      <w:start w:val="1"/>
      <w:numFmt w:val="bullet"/>
      <w:lvlText w:val="●"/>
      <w:lvlJc w:val="left"/>
      <w:pPr>
        <w:ind w:left="720" w:hanging="360"/>
      </w:pPr>
    </w:lvl>
    <w:lvl w:ilvl="1" w:tplc="7116E9C4">
      <w:start w:val="1"/>
      <w:numFmt w:val="bullet"/>
      <w:lvlText w:val="○"/>
      <w:lvlJc w:val="left"/>
      <w:pPr>
        <w:ind w:left="1440" w:hanging="360"/>
      </w:pPr>
    </w:lvl>
    <w:lvl w:ilvl="2" w:tplc="8B7A67AE">
      <w:start w:val="1"/>
      <w:numFmt w:val="bullet"/>
      <w:lvlText w:val="■"/>
      <w:lvlJc w:val="left"/>
      <w:pPr>
        <w:ind w:left="2160" w:hanging="360"/>
      </w:pPr>
    </w:lvl>
    <w:lvl w:ilvl="3" w:tplc="14BA679C">
      <w:start w:val="1"/>
      <w:numFmt w:val="bullet"/>
      <w:lvlText w:val="●"/>
      <w:lvlJc w:val="left"/>
      <w:pPr>
        <w:ind w:left="2880" w:hanging="360"/>
      </w:pPr>
    </w:lvl>
    <w:lvl w:ilvl="4" w:tplc="21B203C0">
      <w:start w:val="1"/>
      <w:numFmt w:val="bullet"/>
      <w:lvlText w:val="○"/>
      <w:lvlJc w:val="left"/>
      <w:pPr>
        <w:ind w:left="3600" w:hanging="360"/>
      </w:pPr>
    </w:lvl>
    <w:lvl w:ilvl="5" w:tplc="4D44A21C">
      <w:start w:val="1"/>
      <w:numFmt w:val="bullet"/>
      <w:lvlText w:val="■"/>
      <w:lvlJc w:val="left"/>
      <w:pPr>
        <w:ind w:left="4320" w:hanging="360"/>
      </w:pPr>
    </w:lvl>
    <w:lvl w:ilvl="6" w:tplc="8D66F0F4">
      <w:start w:val="1"/>
      <w:numFmt w:val="bullet"/>
      <w:lvlText w:val="●"/>
      <w:lvlJc w:val="left"/>
      <w:pPr>
        <w:ind w:left="5040" w:hanging="360"/>
      </w:pPr>
    </w:lvl>
    <w:lvl w:ilvl="7" w:tplc="7668ED62">
      <w:start w:val="1"/>
      <w:numFmt w:val="bullet"/>
      <w:lvlText w:val="●"/>
      <w:lvlJc w:val="left"/>
      <w:pPr>
        <w:ind w:left="5760" w:hanging="360"/>
      </w:pPr>
    </w:lvl>
    <w:lvl w:ilvl="8" w:tplc="8D068060">
      <w:start w:val="1"/>
      <w:numFmt w:val="bullet"/>
      <w:lvlText w:val="●"/>
      <w:lvlJc w:val="left"/>
      <w:pPr>
        <w:ind w:left="6480" w:hanging="360"/>
      </w:pPr>
    </w:lvl>
  </w:abstractNum>
  <w:abstractNum w:abstractNumId="3" w15:restartNumberingAfterBreak="0">
    <w:nsid w:val="6DF17F89"/>
    <w:multiLevelType w:val="hybridMultilevel"/>
    <w:tmpl w:val="E0F25D98"/>
    <w:lvl w:ilvl="0" w:tplc="13D4147A">
      <w:start w:val="1"/>
      <w:numFmt w:val="bullet"/>
      <w:lvlText w:val="•"/>
      <w:lvlJc w:val="left"/>
      <w:pPr>
        <w:ind w:left="720" w:hanging="360"/>
      </w:pPr>
      <w:rPr>
        <w:rFonts w:ascii="Times New Roman" w:eastAsia="Times New Roman" w:hAnsi="Times New Roman" w:cs="Times New Roman"/>
      </w:rPr>
    </w:lvl>
    <w:lvl w:ilvl="1" w:tplc="DF9AB1F8">
      <w:numFmt w:val="decimal"/>
      <w:lvlText w:val=""/>
      <w:lvlJc w:val="left"/>
    </w:lvl>
    <w:lvl w:ilvl="2" w:tplc="F9E8D74C">
      <w:numFmt w:val="decimal"/>
      <w:lvlText w:val=""/>
      <w:lvlJc w:val="left"/>
    </w:lvl>
    <w:lvl w:ilvl="3" w:tplc="39363FA2">
      <w:numFmt w:val="decimal"/>
      <w:lvlText w:val=""/>
      <w:lvlJc w:val="left"/>
    </w:lvl>
    <w:lvl w:ilvl="4" w:tplc="A2181EEC">
      <w:numFmt w:val="decimal"/>
      <w:lvlText w:val=""/>
      <w:lvlJc w:val="left"/>
    </w:lvl>
    <w:lvl w:ilvl="5" w:tplc="913644CE">
      <w:numFmt w:val="decimal"/>
      <w:lvlText w:val=""/>
      <w:lvlJc w:val="left"/>
    </w:lvl>
    <w:lvl w:ilvl="6" w:tplc="20A4920E">
      <w:numFmt w:val="decimal"/>
      <w:lvlText w:val=""/>
      <w:lvlJc w:val="left"/>
    </w:lvl>
    <w:lvl w:ilvl="7" w:tplc="97066C80">
      <w:numFmt w:val="decimal"/>
      <w:lvlText w:val=""/>
      <w:lvlJc w:val="left"/>
    </w:lvl>
    <w:lvl w:ilvl="8" w:tplc="CE788DBC">
      <w:numFmt w:val="decimal"/>
      <w:lvlText w:val=""/>
      <w:lvlJc w:val="left"/>
    </w:lvl>
  </w:abstractNum>
  <w:num w:numId="1" w16cid:durableId="2075813960">
    <w:abstractNumId w:val="2"/>
    <w:lvlOverride w:ilvl="0">
      <w:startOverride w:val="1"/>
    </w:lvlOverride>
  </w:num>
  <w:num w:numId="2" w16cid:durableId="1570654655">
    <w:abstractNumId w:val="3"/>
    <w:lvlOverride w:ilvl="0">
      <w:startOverride w:val="1"/>
    </w:lvlOverride>
  </w:num>
  <w:num w:numId="3" w16cid:durableId="1609049307">
    <w:abstractNumId w:val="0"/>
    <w:lvlOverride w:ilvl="0">
      <w:startOverride w:val="1"/>
    </w:lvlOverride>
  </w:num>
  <w:num w:numId="4" w16cid:durableId="599802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A03"/>
    <w:rsid w:val="000F5DB9"/>
    <w:rsid w:val="001A605B"/>
    <w:rsid w:val="00504BDF"/>
    <w:rsid w:val="00826527"/>
    <w:rsid w:val="00976707"/>
    <w:rsid w:val="009E3A03"/>
    <w:rsid w:val="00A04D81"/>
    <w:rsid w:val="00A16635"/>
    <w:rsid w:val="00A30A6C"/>
    <w:rsid w:val="00A4272F"/>
    <w:rsid w:val="00A66F7F"/>
    <w:rsid w:val="00A6773E"/>
    <w:rsid w:val="00AB296B"/>
    <w:rsid w:val="00BD3B34"/>
    <w:rsid w:val="00C2646D"/>
    <w:rsid w:val="00C4607E"/>
    <w:rsid w:val="00D751F1"/>
    <w:rsid w:val="00DE26ED"/>
    <w:rsid w:val="00FD74B2"/>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BDF70"/>
  <w15:docId w15:val="{C67FB3E4-5CA6-4575-A59E-44705F23D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si-LK"/>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Indent"/>
    <w:uiPriority w:val="9"/>
    <w:qFormat/>
    <w:pPr>
      <w:keepNext/>
      <w:spacing w:before="240" w:after="120"/>
      <w:jc w:val="center"/>
      <w:outlineLvl w:val="0"/>
    </w:pPr>
    <w:rPr>
      <w:smallCaps/>
    </w:rPr>
  </w:style>
  <w:style w:type="paragraph" w:styleId="Heading2">
    <w:name w:val="heading 2"/>
    <w:next w:val="BodyTextIndent"/>
    <w:uiPriority w:val="9"/>
    <w:unhideWhenUsed/>
    <w:qFormat/>
    <w:pPr>
      <w:keepNext/>
      <w:spacing w:before="180" w:after="60"/>
      <w:outlineLvl w:val="1"/>
    </w:pPr>
    <w:rPr>
      <w:i/>
      <w:iCs/>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BodyPlain">
    <w:name w:val="Body Plain"/>
    <w:basedOn w:val="Caption"/>
    <w:qFormat/>
    <w:rsid w:val="00A66F7F"/>
  </w:style>
  <w:style w:type="paragraph" w:styleId="BodyTextIndent">
    <w:name w:val="Body Text Indent"/>
    <w:qFormat/>
    <w:pPr>
      <w:ind w:firstLine="240"/>
      <w:jc w:val="both"/>
    </w:pPr>
  </w:style>
  <w:style w:type="paragraph" w:customStyle="1" w:styleId="PaperTitle">
    <w:name w:val="Paper Title"/>
    <w:qFormat/>
    <w:pPr>
      <w:spacing w:after="240"/>
      <w:jc w:val="center"/>
    </w:pPr>
    <w:rPr>
      <w:sz w:val="48"/>
      <w:szCs w:val="48"/>
    </w:rPr>
  </w:style>
  <w:style w:type="paragraph" w:customStyle="1" w:styleId="AuthorLine">
    <w:name w:val="Author Line"/>
    <w:qFormat/>
    <w:pPr>
      <w:spacing w:after="120"/>
      <w:jc w:val="center"/>
    </w:pPr>
    <w:rPr>
      <w:sz w:val="22"/>
      <w:szCs w:val="22"/>
    </w:rPr>
  </w:style>
  <w:style w:type="paragraph" w:customStyle="1" w:styleId="AffiliationLine">
    <w:name w:val="Affiliation Line"/>
    <w:qFormat/>
    <w:pPr>
      <w:spacing w:after="60"/>
      <w:jc w:val="center"/>
    </w:pPr>
  </w:style>
  <w:style w:type="paragraph" w:customStyle="1" w:styleId="Abstract">
    <w:name w:val="Abstract"/>
    <w:qFormat/>
    <w:pPr>
      <w:jc w:val="both"/>
    </w:pPr>
    <w:rPr>
      <w:b/>
      <w:bCs/>
      <w:i/>
      <w:iCs/>
    </w:rPr>
  </w:style>
  <w:style w:type="paragraph" w:styleId="Caption">
    <w:name w:val="caption"/>
    <w:basedOn w:val="BodyTextIndent"/>
    <w:qFormat/>
    <w:rsid w:val="00A66F7F"/>
    <w:pPr>
      <w:ind w:firstLine="0"/>
      <w:jc w:val="left"/>
    </w:pPr>
    <w:rPr>
      <w:b/>
      <w:bCs/>
      <w:sz w:val="18"/>
      <w:szCs w:val="18"/>
    </w:rPr>
  </w:style>
  <w:style w:type="paragraph" w:customStyle="1" w:styleId="Source">
    <w:name w:val="Source"/>
    <w:qFormat/>
    <w:pPr>
      <w:keepNext/>
      <w:spacing w:before="20"/>
    </w:pPr>
    <w:rPr>
      <w:sz w:val="18"/>
      <w:szCs w:val="18"/>
    </w:rPr>
  </w:style>
  <w:style w:type="paragraph" w:customStyle="1" w:styleId="Figure">
    <w:name w:val="Figure"/>
    <w:qFormat/>
    <w:pPr>
      <w:keepNext/>
      <w:spacing w:before="120"/>
      <w:jc w:val="center"/>
    </w:pPr>
  </w:style>
  <w:style w:type="paragraph" w:customStyle="1" w:styleId="TableHead">
    <w:name w:val="Table Head"/>
    <w:qFormat/>
    <w:pPr>
      <w:jc w:val="center"/>
    </w:pPr>
    <w:rPr>
      <w:b/>
      <w:bCs/>
      <w:sz w:val="18"/>
      <w:szCs w:val="18"/>
    </w:rPr>
  </w:style>
  <w:style w:type="paragraph" w:customStyle="1" w:styleId="TableText">
    <w:name w:val="Table Text"/>
    <w:qFormat/>
    <w:rPr>
      <w:sz w:val="18"/>
      <w:szCs w:val="18"/>
    </w:rPr>
  </w:style>
  <w:style w:type="paragraph" w:customStyle="1" w:styleId="BulletList">
    <w:name w:val="Bullet List"/>
    <w:qFormat/>
    <w:pPr>
      <w:jc w:val="both"/>
    </w:pPr>
  </w:style>
  <w:style w:type="paragraph" w:customStyle="1" w:styleId="NumberedList">
    <w:name w:val="Numbered List"/>
    <w:qFormat/>
    <w:pPr>
      <w:jc w:val="both"/>
    </w:pPr>
  </w:style>
  <w:style w:type="paragraph" w:customStyle="1" w:styleId="BlockQuote">
    <w:name w:val="Block Quote"/>
    <w:qFormat/>
    <w:pPr>
      <w:spacing w:before="60" w:after="60"/>
      <w:ind w:left="360" w:right="360"/>
    </w:pPr>
  </w:style>
  <w:style w:type="paragraph" w:customStyle="1" w:styleId="ReferencesText">
    <w:name w:val="References Text"/>
    <w:qFormat/>
    <w:pPr>
      <w:tabs>
        <w:tab w:val="left" w:pos="360"/>
      </w:tabs>
      <w:spacing w:after="180"/>
      <w:ind w:left="360" w:hanging="360"/>
      <w:jc w:val="both"/>
    </w:pPr>
    <w:rPr>
      <w:sz w:val="18"/>
      <w:szCs w:val="18"/>
    </w:rPr>
  </w:style>
  <w:style w:type="paragraph" w:styleId="Header">
    <w:name w:val="header"/>
    <w:basedOn w:val="Normal"/>
    <w:link w:val="HeaderChar"/>
    <w:uiPriority w:val="99"/>
    <w:unhideWhenUsed/>
    <w:rsid w:val="00504BDF"/>
    <w:pPr>
      <w:tabs>
        <w:tab w:val="center" w:pos="4680"/>
        <w:tab w:val="right" w:pos="9360"/>
      </w:tabs>
    </w:pPr>
  </w:style>
  <w:style w:type="character" w:customStyle="1" w:styleId="HeaderChar">
    <w:name w:val="Header Char"/>
    <w:basedOn w:val="DefaultParagraphFont"/>
    <w:link w:val="Header"/>
    <w:uiPriority w:val="99"/>
    <w:rsid w:val="00504BDF"/>
  </w:style>
  <w:style w:type="paragraph" w:styleId="Footer">
    <w:name w:val="footer"/>
    <w:basedOn w:val="Normal"/>
    <w:link w:val="FooterChar"/>
    <w:uiPriority w:val="99"/>
    <w:unhideWhenUsed/>
    <w:rsid w:val="00504BDF"/>
    <w:pPr>
      <w:tabs>
        <w:tab w:val="center" w:pos="4680"/>
        <w:tab w:val="right" w:pos="9360"/>
      </w:tabs>
    </w:pPr>
  </w:style>
  <w:style w:type="character" w:customStyle="1" w:styleId="FooterChar">
    <w:name w:val="Footer Char"/>
    <w:basedOn w:val="DefaultParagraphFont"/>
    <w:link w:val="Footer"/>
    <w:uiPriority w:val="99"/>
    <w:rsid w:val="00504BDF"/>
  </w:style>
  <w:style w:type="character" w:styleId="CommentReference">
    <w:name w:val="annotation reference"/>
    <w:basedOn w:val="DefaultParagraphFont"/>
    <w:uiPriority w:val="99"/>
    <w:semiHidden/>
    <w:unhideWhenUsed/>
    <w:rsid w:val="00BD3B34"/>
    <w:rPr>
      <w:sz w:val="16"/>
      <w:szCs w:val="16"/>
    </w:rPr>
  </w:style>
  <w:style w:type="paragraph" w:styleId="CommentText">
    <w:name w:val="annotation text"/>
    <w:basedOn w:val="Normal"/>
    <w:link w:val="CommentTextChar"/>
    <w:uiPriority w:val="99"/>
    <w:unhideWhenUsed/>
    <w:rsid w:val="00BD3B34"/>
  </w:style>
  <w:style w:type="character" w:customStyle="1" w:styleId="CommentTextChar">
    <w:name w:val="Comment Text Char"/>
    <w:basedOn w:val="DefaultParagraphFont"/>
    <w:link w:val="CommentText"/>
    <w:uiPriority w:val="99"/>
    <w:rsid w:val="00BD3B34"/>
  </w:style>
  <w:style w:type="paragraph" w:styleId="CommentSubject">
    <w:name w:val="annotation subject"/>
    <w:basedOn w:val="CommentText"/>
    <w:next w:val="CommentText"/>
    <w:link w:val="CommentSubjectChar"/>
    <w:uiPriority w:val="99"/>
    <w:semiHidden/>
    <w:unhideWhenUsed/>
    <w:rsid w:val="00BD3B34"/>
    <w:rPr>
      <w:b/>
      <w:bCs/>
    </w:rPr>
  </w:style>
  <w:style w:type="character" w:customStyle="1" w:styleId="CommentSubjectChar">
    <w:name w:val="Comment Subject Char"/>
    <w:basedOn w:val="CommentTextChar"/>
    <w:link w:val="CommentSubject"/>
    <w:uiPriority w:val="99"/>
    <w:semiHidden/>
    <w:rsid w:val="00BD3B34"/>
    <w:rPr>
      <w:b/>
      <w:bCs/>
    </w:rPr>
  </w:style>
  <w:style w:type="paragraph" w:styleId="Revision">
    <w:name w:val="Revision"/>
    <w:hidden/>
    <w:uiPriority w:val="99"/>
    <w:semiHidden/>
    <w:rsid w:val="00BD3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google.com/document/d/1j1L96U2NagwWI9MEVDNVKt9pXxRzTH7h3krI3Mb6wZE/edit?tab=t.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1340588-a344-42f9-b355-c2f852587c6c}" enabled="1" method="Privileged" siteId="{df7f7579-3e9c-4a7e-b844-420280f5385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2579</Words>
  <Characters>14703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IRC 2026 Camera-Ready Full Paper Template</vt:lpstr>
    </vt:vector>
  </TitlesOfParts>
  <Company/>
  <LinksUpToDate>false</LinksUpToDate>
  <CharactersWithSpaces>17248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IRC 2026 Camera-Ready Full Paper Template</dc:title>
  <dc:creator>IRC 2026</dc:creator>
  <cp:lastModifiedBy>acer</cp:lastModifiedBy>
  <cp:revision>2</cp:revision>
  <cp:lastPrinted>2026-10-02T09:49:00Z</cp:lastPrinted>
  <dcterms:created xsi:type="dcterms:W3CDTF">2026-10-05T06:14:00Z</dcterms:created>
  <dcterms:modified xsi:type="dcterms:W3CDTF">2026-10-05T06:14:00Z</dcterms:modified>
</cp:coreProperties>
</file>