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sz w:val="48"/>
          <w:szCs w:val="48"/>
          <w:rtl w:val="0"/>
        </w:rPr>
        <w:t xml:space="preserve">Extended</w:t>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Abstract Paper Title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sectPr>
          <w:footerReference r:id="rId7" w:type="first"/>
          <w:pgSz w:h="16838" w:w="11906" w:orient="portrait"/>
          <w:pgMar w:bottom="1440" w:top="540" w:left="893" w:right="893" w:header="720" w:footer="720"/>
          <w:pgNumType w:start="1"/>
          <w:titlePg w:val="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 </w:t>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City, Country</w:t>
        <w:br w:type="textWrapping"/>
        <w:t xml:space="preserve">email address or ORCID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City, Country</w:t>
        <w:br w:type="textWrapping"/>
        <w:t xml:space="preserve">email address or ORCID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Given Name Surname</w:t>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dept. name of organization </w:t>
        <w:br w:type="textWrapping"/>
        <w:t xml:space="preserve">(of Affiliation)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name of organization </w:t>
        <w:br w:type="textWrapping"/>
        <w:t xml:space="preserve">(of Affiliation)</w:t>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City, Country</w:t>
        <w:br w:type="textWrapping"/>
        <w:t xml:space="preserve">email address or ORCID</w:t>
      </w:r>
    </w:p>
    <w:p w:rsidR="00000000" w:rsidDel="00000000" w:rsidP="00000000" w:rsidRDefault="00000000" w:rsidRPr="00000000" w14:paraId="00000006">
      <w:pPr>
        <w:jc w:val="both"/>
        <w:rP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7">
      <w:pPr>
        <w:jc w:val="both"/>
        <w:rP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This document includes instructions for the preparation of extended abstract for the IRC2024. The abstract should contain a single paragraph describing the objectives, and a summary of important results and its length should not exceed 250 words. Use Time New Roman font in the regular format with the size of point-9.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*CRITICAL: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Do Not Use Symbols, Special Characters, Footnotes, or Math in Paper Title or 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Keywords—component, formatting, style, styling, insert (3 – 6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key words</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A">
      <w:pPr>
        <w:pStyle w:val="Heading1"/>
        <w:numPr>
          <w:ilvl w:val="0"/>
          <w:numId w:val="1"/>
        </w:numPr>
        <w:tabs>
          <w:tab w:val="left" w:leader="none" w:pos="216"/>
        </w:tabs>
        <w:spacing w:before="0" w:lineRule="auto"/>
        <w:ind w:left="0" w:firstLine="216"/>
        <w:rPr>
          <w:vertAlign w:val="baseline"/>
        </w:rPr>
      </w:pPr>
      <w:r w:rsidDel="00000000" w:rsidR="00000000" w:rsidRPr="00000000">
        <w:rPr>
          <w:smallCaps w:val="1"/>
          <w:vertAlign w:val="baseline"/>
          <w:rtl w:val="0"/>
        </w:rPr>
        <w:t xml:space="preserve">Introduction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article illustrates the way your extended abstract should be prepared for IRC2024. This document is the template that you can use to prepare your extended abstract. You can type your text without doing any formatting. For more information on the extended abstract submission please refer to the conference website.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216"/>
        </w:tabs>
        <w:spacing w:before="0" w:lineRule="auto"/>
        <w:ind w:left="0" w:firstLine="216"/>
        <w:rPr>
          <w:vertAlign w:val="baseline"/>
        </w:rPr>
      </w:pPr>
      <w:r w:rsidDel="00000000" w:rsidR="00000000" w:rsidRPr="00000000">
        <w:rPr>
          <w:smallCaps w:val="1"/>
          <w:vertAlign w:val="baseline"/>
          <w:rtl w:val="0"/>
        </w:rPr>
        <w:t xml:space="preserve">format of the manuscript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should contain a title, author names, affiliations, email addresses of the authors, abstract, context, and a list of references. The length of the manuscript must not exceed four pages. </w:t>
      </w:r>
    </w:p>
    <w:p w:rsidR="00000000" w:rsidDel="00000000" w:rsidP="00000000" w:rsidRDefault="00000000" w:rsidRPr="00000000" w14:paraId="0000000F">
      <w:pPr>
        <w:pStyle w:val="Heading2"/>
        <w:numPr>
          <w:ilvl w:val="1"/>
          <w:numId w:val="1"/>
        </w:numPr>
        <w:ind w:left="288" w:hanging="288"/>
        <w:rPr>
          <w:vertAlign w:val="baseline"/>
        </w:rPr>
      </w:pPr>
      <w:r w:rsidDel="00000000" w:rsidR="00000000" w:rsidRPr="00000000">
        <w:rPr>
          <w:i w:val="1"/>
          <w:vertAlign w:val="baseline"/>
          <w:rtl w:val="0"/>
        </w:rPr>
        <w:t xml:space="preserve">Page layout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maximum of four A4-sized pages can be included in the extended abstract. The margins must be set as follows: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Top = 19.05 mm (0.75”)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Bottom = 25.4 mm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Left = Right = 16. 00 mm (0.63”)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extended abstract must be in a two-column format with a space of 6.35 mm (0.25”) between columns. </w:t>
      </w:r>
    </w:p>
    <w:p w:rsidR="00000000" w:rsidDel="00000000" w:rsidP="00000000" w:rsidRDefault="00000000" w:rsidRPr="00000000" w14:paraId="00000015">
      <w:pPr>
        <w:pStyle w:val="Heading2"/>
        <w:numPr>
          <w:ilvl w:val="1"/>
          <w:numId w:val="1"/>
        </w:numPr>
        <w:ind w:left="288" w:hanging="288"/>
        <w:rPr>
          <w:vertAlign w:val="baseline"/>
        </w:rPr>
      </w:pPr>
      <w:r w:rsidDel="00000000" w:rsidR="00000000" w:rsidRPr="00000000">
        <w:rPr>
          <w:i w:val="1"/>
          <w:vertAlign w:val="baseline"/>
          <w:rtl w:val="0"/>
        </w:rPr>
        <w:t xml:space="preserve">Text format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texts in the document should be in Times New Roman. All paragraphs must be justified (i.e., both left-justified and right-justified). For each section in the document recommended font sizes, and their styles are shown below.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 24 Pt Regular, Single-column format</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names (Family name should be written as the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0" w:right="0" w:firstLine="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 part of each author's name) – 9 Pt Regular, Single-column format</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affiliation – 9 Pt Italic, Single column format</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addresses (corresponding author’s email address is compulsory) – 9 Pt Times New Roman Regular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 w:val="left" w:leader="none" w:pos="360"/>
        </w:tabs>
        <w:spacing w:after="0" w:before="0" w:line="240" w:lineRule="auto"/>
        <w:ind w:left="576" w:right="0" w:hanging="216"/>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Abstract body – 9 Pt, Bold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547" w:right="0" w:hanging="187.0000000000000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headings – 10 Pt, Regular (level-1 heading)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headings (level-2/3 headings) – 10 Pt, Italic</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Paragraph  10 Pt, Regular</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Table/figure caption - 8 Pt Regular</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References – 8 Pt, Regular </w:t>
      </w:r>
    </w:p>
    <w:p w:rsidR="00000000" w:rsidDel="00000000" w:rsidP="00000000" w:rsidRDefault="00000000" w:rsidRPr="00000000" w14:paraId="00000022">
      <w:pPr>
        <w:pStyle w:val="Heading2"/>
        <w:numPr>
          <w:ilvl w:val="1"/>
          <w:numId w:val="1"/>
        </w:numPr>
        <w:ind w:left="288" w:hanging="288"/>
        <w:rPr>
          <w:vertAlign w:val="baseline"/>
        </w:rPr>
      </w:pPr>
      <w:r w:rsidDel="00000000" w:rsidR="00000000" w:rsidRPr="00000000">
        <w:rPr>
          <w:i w:val="1"/>
          <w:vertAlign w:val="baseline"/>
          <w:rtl w:val="0"/>
        </w:rPr>
        <w:t xml:space="preserve">Content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40" w:lineRule="auto"/>
        <w:ind w:left="547"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abstract should mainly contain your work's scope and objectives, methodology, results, conclusion and references. The extended abstract should contain the following sections in sequence: Introduction, Methodology, Results, Conclusion, and References. Further, it is recommended to limit the number of references to five.</w:t>
      </w:r>
    </w:p>
    <w:p w:rsidR="00000000" w:rsidDel="00000000" w:rsidP="00000000" w:rsidRDefault="00000000" w:rsidRPr="00000000" w14:paraId="00000024">
      <w:pPr>
        <w:pStyle w:val="Heading1"/>
        <w:numPr>
          <w:ilvl w:val="0"/>
          <w:numId w:val="1"/>
        </w:numPr>
        <w:tabs>
          <w:tab w:val="left" w:leader="none" w:pos="216"/>
        </w:tabs>
        <w:spacing w:before="0" w:lineRule="auto"/>
        <w:ind w:left="0" w:firstLine="216"/>
        <w:rPr>
          <w:vertAlign w:val="baseline"/>
        </w:rPr>
      </w:pPr>
      <w:r w:rsidDel="00000000" w:rsidR="00000000" w:rsidRPr="00000000">
        <w:rPr>
          <w:smallCaps w:val="1"/>
          <w:vertAlign w:val="baseline"/>
          <w:rtl w:val="0"/>
        </w:rPr>
        <w:t xml:space="preserve">Prepare Your Paper Before Styling</w:t>
      </w:r>
      <w:r w:rsidDel="00000000" w:rsidR="00000000" w:rsidRPr="00000000">
        <w:rPr>
          <w:rtl w:val="0"/>
        </w:rPr>
      </w:r>
    </w:p>
    <w:p w:rsidR="00000000" w:rsidDel="00000000" w:rsidP="00000000" w:rsidRDefault="00000000" w:rsidRPr="00000000" w14:paraId="00000025">
      <w:pPr>
        <w:pStyle w:val="Heading2"/>
        <w:numPr>
          <w:ilvl w:val="1"/>
          <w:numId w:val="1"/>
        </w:numPr>
        <w:spacing w:before="0" w:lineRule="auto"/>
        <w:ind w:left="288" w:hanging="288"/>
        <w:rPr>
          <w:vertAlign w:val="baseline"/>
        </w:rPr>
      </w:pPr>
      <w:r w:rsidDel="00000000" w:rsidR="00000000" w:rsidRPr="00000000">
        <w:rPr>
          <w:i w:val="1"/>
          <w:vertAlign w:val="baseline"/>
          <w:rtl w:val="0"/>
        </w:rPr>
        <w:t xml:space="preserve">Abbreviations and Acronyms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000000" w:rsidDel="00000000" w:rsidP="00000000" w:rsidRDefault="00000000" w:rsidRPr="00000000" w14:paraId="00000027">
      <w:pPr>
        <w:pStyle w:val="Heading2"/>
        <w:numPr>
          <w:ilvl w:val="1"/>
          <w:numId w:val="1"/>
        </w:numPr>
        <w:ind w:left="288" w:hanging="288"/>
        <w:rPr>
          <w:vertAlign w:val="baseline"/>
        </w:rPr>
      </w:pPr>
      <w:r w:rsidDel="00000000" w:rsidR="00000000" w:rsidRPr="00000000">
        <w:rPr>
          <w:i w:val="1"/>
          <w:vertAlign w:val="baseline"/>
          <w:rtl w:val="0"/>
        </w:rPr>
        <w:t xml:space="preserve">Units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either SI (MKS) or CGS as primary units. (SI units are encouraged.) English units may be used as secondary units (in parentheses). An exception would be the use of English units as identifiers in trade, such as ``3.5-inch disk drive''.</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0"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mix complete spellings and abbreviations of units: “Wb/m2” or “webers per square meter”, not “webers/m2”.  Spell out units when they appear in text: “. . . a few henries”, not “. . . a few H”.</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0"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a zero before decimal points: “0.25”, not “.25”. Use “cm3”, not “cc”.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bullet list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pStyle w:val="Heading2"/>
        <w:numPr>
          <w:ilvl w:val="1"/>
          <w:numId w:val="1"/>
        </w:numPr>
        <w:ind w:left="288" w:hanging="288"/>
        <w:rPr>
          <w:vertAlign w:val="baseline"/>
        </w:rPr>
      </w:pPr>
      <w:r w:rsidDel="00000000" w:rsidR="00000000" w:rsidRPr="00000000">
        <w:rPr>
          <w:i w:val="1"/>
          <w:vertAlign w:val="baseline"/>
          <w:rtl w:val="0"/>
        </w:rPr>
        <w:t xml:space="preserve">Equations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6"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 w:val="right" w:leader="none" w:pos="4860"/>
        </w:tabs>
        <w:spacing w:after="0" w:before="240" w:line="216" w:lineRule="auto"/>
        <w:ind w:left="0" w:right="6" w:firstLine="0"/>
        <w:jc w:val="center"/>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tab/>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that the equation is centered using a center tab stop. Be sure that the symbols in your equation have been defined before or immediately following the equation. Use “(1)”, not “Eq. (1)” or “equation (1)”, except at the beginning of a sentence: “Equation (1) is . . .”</w:t>
      </w:r>
    </w:p>
    <w:p w:rsidR="00000000" w:rsidDel="00000000" w:rsidP="00000000" w:rsidRDefault="00000000" w:rsidRPr="00000000" w14:paraId="00000030">
      <w:pPr>
        <w:pStyle w:val="Heading2"/>
        <w:numPr>
          <w:ilvl w:val="1"/>
          <w:numId w:val="1"/>
        </w:numPr>
        <w:ind w:left="288" w:hanging="288"/>
        <w:rPr>
          <w:vertAlign w:val="baseline"/>
        </w:rPr>
      </w:pPr>
      <w:r w:rsidDel="00000000" w:rsidR="00000000" w:rsidRPr="00000000">
        <w:rPr>
          <w:i w:val="1"/>
          <w:vertAlign w:val="baseline"/>
          <w:rtl w:val="0"/>
        </w:rPr>
        <w:t xml:space="preserve">Some Common Mistakes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word “data” is plural, not singular.</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subscript for the permeability of vacuum </w:t>
      </w:r>
      <w:r w:rsidDel="00000000" w:rsidR="00000000" w:rsidRPr="00000000">
        <w:rPr>
          <w:rFonts w:ascii="Noto Sans Symbols" w:cs="Noto Sans Symbols" w:eastAsia="Noto Sans Symbols" w:hAnsi="Noto Sans Symbols"/>
          <w:b w:val="0"/>
          <w:i w:val="1"/>
          <w:smallCaps w:val="0"/>
          <w:strike w:val="0"/>
          <w:color w:val="000000"/>
          <w:sz w:val="20"/>
          <w:szCs w:val="20"/>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other common scientific constants, is zero with subscript formatting, not a lowercase letter “o”.</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American English, commas, semicolons, periods, questions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graph within a graph is an “inset”, not an “insert”. The word alternatively is preferred to the word “alternately” (unless you really mean something that alternates).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use the word “essentially” to mean “approximately” or “effectively”.</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your paper title, if the words “that uses” can accurately replace the word “using”, capitalize the “u”; if not, keep using lower-cased.</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aware of the different meanings of the homophones “affect” and “effect”, “complement” and “compliment”, “discreet” and “discrete”, “principal” and “principle”.</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confuse “imply” and “infer”.</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prefix “non” is not a word; it should be joined to the word it modifies, usually without a hyphen.</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no period after the “et” in the Latin abbreviation “et al.”.</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547" w:right="0" w:hanging="187.000000000000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abbreviation “i.e.” means “that is”, and the abbreviation “e.g.” means “for example”.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excellent style manual for science writers is [7].</w:t>
      </w:r>
    </w:p>
    <w:p w:rsidR="00000000" w:rsidDel="00000000" w:rsidP="00000000" w:rsidRDefault="00000000" w:rsidRPr="00000000" w14:paraId="0000003D">
      <w:pPr>
        <w:pStyle w:val="Heading2"/>
        <w:numPr>
          <w:ilvl w:val="1"/>
          <w:numId w:val="1"/>
        </w:numPr>
        <w:ind w:left="288" w:hanging="288"/>
        <w:rPr>
          <w:vertAlign w:val="baseline"/>
        </w:rPr>
      </w:pPr>
      <w:r w:rsidDel="00000000" w:rsidR="00000000" w:rsidRPr="00000000">
        <w:rPr>
          <w:i w:val="1"/>
          <w:vertAlign w:val="baseline"/>
          <w:rtl w:val="0"/>
        </w:rPr>
        <w:t xml:space="preserve">Authors and Affiliations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template is designed for, but not limited to, six authors.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rsidR="00000000" w:rsidDel="00000000" w:rsidP="00000000" w:rsidRDefault="00000000" w:rsidRPr="00000000" w14:paraId="0000003F">
      <w:pPr>
        <w:pStyle w:val="Heading3"/>
        <w:numPr>
          <w:ilvl w:val="2"/>
          <w:numId w:val="1"/>
        </w:numPr>
        <w:ind w:left="0" w:firstLine="180"/>
        <w:rPr>
          <w:vertAlign w:val="baseline"/>
        </w:rPr>
      </w:pPr>
      <w:r w:rsidDel="00000000" w:rsidR="00000000" w:rsidRPr="00000000">
        <w:rPr>
          <w:i w:val="1"/>
          <w:vertAlign w:val="baseline"/>
          <w:rtl w:val="0"/>
        </w:rPr>
        <w:t xml:space="preserve">For papers with more than six authors: </w:t>
      </w:r>
      <w:r w:rsidDel="00000000" w:rsidR="00000000" w:rsidRPr="00000000">
        <w:rPr>
          <w:i w:val="0"/>
          <w:vertAlign w:val="baseline"/>
          <w:rtl w:val="0"/>
        </w:rPr>
        <w:t xml:space="preserve">Add author names horizontally, moving to a third row if needed for more than 8 authors.</w:t>
      </w:r>
      <w:r w:rsidDel="00000000" w:rsidR="00000000" w:rsidRPr="00000000">
        <w:rPr>
          <w:rtl w:val="0"/>
        </w:rPr>
      </w:r>
    </w:p>
    <w:p w:rsidR="00000000" w:rsidDel="00000000" w:rsidP="00000000" w:rsidRDefault="00000000" w:rsidRPr="00000000" w14:paraId="00000040">
      <w:pPr>
        <w:pStyle w:val="Heading3"/>
        <w:numPr>
          <w:ilvl w:val="2"/>
          <w:numId w:val="1"/>
        </w:numPr>
        <w:ind w:left="0" w:firstLine="180"/>
        <w:rPr>
          <w:vertAlign w:val="baseline"/>
        </w:rPr>
      </w:pPr>
      <w:r w:rsidDel="00000000" w:rsidR="00000000" w:rsidRPr="00000000">
        <w:rPr>
          <w:i w:val="1"/>
          <w:vertAlign w:val="baseline"/>
          <w:rtl w:val="0"/>
        </w:rPr>
        <w:t xml:space="preserve">For papers with less than six authors: </w:t>
      </w:r>
      <w:r w:rsidDel="00000000" w:rsidR="00000000" w:rsidRPr="00000000">
        <w:rPr>
          <w:i w:val="0"/>
          <w:vertAlign w:val="baseline"/>
          <w:rtl w:val="0"/>
        </w:rPr>
        <w:t xml:space="preserve">To change the default, adjust the template as follows.</w:t>
      </w:r>
      <w:r w:rsidDel="00000000" w:rsidR="00000000" w:rsidRPr="00000000">
        <w:rPr>
          <w:rtl w:val="0"/>
        </w:rPr>
      </w:r>
    </w:p>
    <w:p w:rsidR="00000000" w:rsidDel="00000000" w:rsidP="00000000" w:rsidRDefault="00000000" w:rsidRPr="00000000" w14:paraId="00000041">
      <w:pPr>
        <w:pStyle w:val="Heading4"/>
        <w:numPr>
          <w:ilvl w:val="3"/>
          <w:numId w:val="1"/>
        </w:numPr>
        <w:tabs>
          <w:tab w:val="left" w:leader="none" w:pos="720"/>
        </w:tabs>
        <w:ind w:left="0" w:firstLine="360"/>
        <w:rPr>
          <w:vertAlign w:val="baseline"/>
        </w:rPr>
      </w:pPr>
      <w:r w:rsidDel="00000000" w:rsidR="00000000" w:rsidRPr="00000000">
        <w:rPr>
          <w:i w:val="1"/>
          <w:vertAlign w:val="baseline"/>
          <w:rtl w:val="0"/>
        </w:rPr>
        <w:t xml:space="preserve">Selection: </w:t>
      </w:r>
      <w:r w:rsidDel="00000000" w:rsidR="00000000" w:rsidRPr="00000000">
        <w:rPr>
          <w:i w:val="0"/>
          <w:vertAlign w:val="baseline"/>
          <w:rtl w:val="0"/>
        </w:rPr>
        <w:t xml:space="preserve">Highlight all author and affiliation lines.</w:t>
      </w:r>
      <w:r w:rsidDel="00000000" w:rsidR="00000000" w:rsidRPr="00000000">
        <w:rPr>
          <w:rtl w:val="0"/>
        </w:rPr>
      </w:r>
    </w:p>
    <w:p w:rsidR="00000000" w:rsidDel="00000000" w:rsidP="00000000" w:rsidRDefault="00000000" w:rsidRPr="00000000" w14:paraId="00000042">
      <w:pPr>
        <w:pStyle w:val="Heading4"/>
        <w:numPr>
          <w:ilvl w:val="3"/>
          <w:numId w:val="1"/>
        </w:numPr>
        <w:tabs>
          <w:tab w:val="left" w:leader="none" w:pos="720"/>
        </w:tabs>
        <w:ind w:left="0" w:firstLine="360"/>
        <w:rPr>
          <w:vertAlign w:val="baseline"/>
        </w:rPr>
      </w:pPr>
      <w:r w:rsidDel="00000000" w:rsidR="00000000" w:rsidRPr="00000000">
        <w:rPr>
          <w:i w:val="1"/>
          <w:vertAlign w:val="baseline"/>
          <w:rtl w:val="0"/>
        </w:rPr>
        <w:t xml:space="preserve">Change number of columns: </w:t>
      </w:r>
      <w:r w:rsidDel="00000000" w:rsidR="00000000" w:rsidRPr="00000000">
        <w:rPr>
          <w:i w:val="0"/>
          <w:vertAlign w:val="baseline"/>
          <w:rtl w:val="0"/>
        </w:rPr>
        <w:t xml:space="preserve">Select the Columns icon from the MS Word Standard toolbar and then select the correct number of columns from the selection palette.</w:t>
      </w:r>
      <w:r w:rsidDel="00000000" w:rsidR="00000000" w:rsidRPr="00000000">
        <w:rPr>
          <w:rtl w:val="0"/>
        </w:rPr>
      </w:r>
    </w:p>
    <w:p w:rsidR="00000000" w:rsidDel="00000000" w:rsidP="00000000" w:rsidRDefault="00000000" w:rsidRPr="00000000" w14:paraId="00000043">
      <w:pPr>
        <w:pStyle w:val="Heading4"/>
        <w:numPr>
          <w:ilvl w:val="3"/>
          <w:numId w:val="1"/>
        </w:numPr>
        <w:tabs>
          <w:tab w:val="left" w:leader="none" w:pos="720"/>
        </w:tabs>
        <w:ind w:left="0" w:firstLine="360"/>
        <w:rPr>
          <w:i w:val="0"/>
          <w:vertAlign w:val="baseline"/>
        </w:rPr>
      </w:pPr>
      <w:r w:rsidDel="00000000" w:rsidR="00000000" w:rsidRPr="00000000">
        <w:rPr>
          <w:i w:val="1"/>
          <w:vertAlign w:val="baseline"/>
          <w:rtl w:val="0"/>
        </w:rPr>
        <w:t xml:space="preserve">Deletion: </w:t>
      </w:r>
      <w:r w:rsidDel="00000000" w:rsidR="00000000" w:rsidRPr="00000000">
        <w:rPr>
          <w:i w:val="0"/>
          <w:vertAlign w:val="baseline"/>
          <w:rtl w:val="0"/>
        </w:rPr>
        <w:t xml:space="preserve">Delete the author and affiliation lines for the extra authors.</w:t>
      </w:r>
    </w:p>
    <w:p w:rsidR="00000000" w:rsidDel="00000000" w:rsidP="00000000" w:rsidRDefault="00000000" w:rsidRPr="00000000" w14:paraId="00000044">
      <w:pPr>
        <w:pStyle w:val="Heading2"/>
        <w:numPr>
          <w:ilvl w:val="1"/>
          <w:numId w:val="1"/>
        </w:numPr>
        <w:ind w:left="288" w:hanging="288"/>
        <w:rPr>
          <w:vertAlign w:val="baseline"/>
        </w:rPr>
      </w:pPr>
      <w:r w:rsidDel="00000000" w:rsidR="00000000" w:rsidRPr="00000000">
        <w:rPr>
          <w:i w:val="1"/>
          <w:vertAlign w:val="baseline"/>
          <w:rtl w:val="0"/>
        </w:rPr>
        <w:t xml:space="preserve">Identify the Headings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Headings, or heads, are organizational devices that guide the reader through your paper. There are two types: component heads and text heads.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w:t>
      </w:r>
    </w:p>
    <w:p w:rsidR="00000000" w:rsidDel="00000000" w:rsidP="00000000" w:rsidRDefault="00000000" w:rsidRPr="00000000" w14:paraId="00000048">
      <w:pPr>
        <w:pStyle w:val="Heading2"/>
        <w:numPr>
          <w:ilvl w:val="1"/>
          <w:numId w:val="1"/>
        </w:numPr>
        <w:ind w:left="288" w:hanging="288"/>
        <w:rPr>
          <w:vertAlign w:val="baseline"/>
        </w:rPr>
      </w:pPr>
      <w:r w:rsidDel="00000000" w:rsidR="00000000" w:rsidRPr="00000000">
        <w:rPr>
          <w:i w:val="1"/>
          <w:vertAlign w:val="baseline"/>
          <w:rtl w:val="0"/>
        </w:rPr>
        <w:t xml:space="preserve">Figures and Tables</w:t>
      </w:r>
      <w:r w:rsidDel="00000000" w:rsidR="00000000" w:rsidRPr="00000000">
        <w:rPr>
          <w:rtl w:val="0"/>
        </w:rPr>
      </w:r>
    </w:p>
    <w:p w:rsidR="00000000" w:rsidDel="00000000" w:rsidP="00000000" w:rsidRDefault="00000000" w:rsidRPr="00000000" w14:paraId="00000049">
      <w:pPr>
        <w:pStyle w:val="Heading4"/>
        <w:tabs>
          <w:tab w:val="left" w:leader="none" w:pos="720"/>
        </w:tabs>
        <w:ind w:firstLine="288"/>
        <w:rPr>
          <w:vertAlign w:val="baseline"/>
        </w:rPr>
      </w:pPr>
      <w:r w:rsidDel="00000000" w:rsidR="00000000" w:rsidRPr="00000000">
        <w:rPr>
          <w:i w:val="0"/>
          <w:vertAlign w:val="baseline"/>
          <w:rtl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16"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Table Type Styles</w:t>
      </w:r>
    </w:p>
    <w:tbl>
      <w:tblPr>
        <w:tblStyle w:val="Table1"/>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340"/>
        <w:gridCol w:w="900"/>
        <w:gridCol w:w="900"/>
        <w:tblGridChange w:id="0">
          <w:tblGrid>
            <w:gridCol w:w="720"/>
            <w:gridCol w:w="2340"/>
            <w:gridCol w:w="900"/>
            <w:gridCol w:w="900"/>
          </w:tblGrid>
        </w:tblGridChange>
      </w:tblGrid>
      <w:tr>
        <w:trPr>
          <w:cantSplit w:val="1"/>
          <w:trHeight w:val="240" w:hRule="atLeast"/>
          <w:tblHeader w:val="1"/>
        </w:trPr>
        <w:tc>
          <w:tcPr>
            <w:vMerge w:val="restart"/>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Head</w:t>
            </w:r>
          </w:p>
        </w:tc>
        <w:tc>
          <w:tcPr>
            <w:gridSpan w:val="3"/>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Table column subhead</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r>
      <w:tr>
        <w:trPr>
          <w:cantSplit w:val="0"/>
          <w:trHeight w:val="320"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copy</w: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More table copy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055">
            <w:pPr>
              <w:rPr>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56">
            <w:pPr>
              <w:rPr>
                <w:sz w:val="16"/>
                <w:szCs w:val="16"/>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0" w:before="60" w:line="240" w:lineRule="auto"/>
        <w:ind w:left="180" w:right="0" w:hanging="36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Sample of a Table footnote. (</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Table footnote</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60" w:line="240" w:lineRule="auto"/>
        <w:ind w:left="58" w:right="0" w:hanging="29"/>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114300" distR="114300">
            <wp:extent cx="1039495" cy="905510"/>
            <wp:effectExtent b="0" l="0" r="0" t="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39495" cy="90551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360" w:right="0" w:hanging="36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Example of a figure caption.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figure caption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Labels: Use 8 Pt,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000000" w:rsidDel="00000000" w:rsidP="00000000" w:rsidRDefault="00000000" w:rsidRPr="00000000" w14:paraId="0000005B">
      <w:pPr>
        <w:pStyle w:val="Heading1"/>
        <w:numPr>
          <w:ilvl w:val="0"/>
          <w:numId w:val="1"/>
        </w:numPr>
        <w:tabs>
          <w:tab w:val="left" w:leader="none" w:pos="216"/>
        </w:tabs>
        <w:spacing w:before="0" w:lineRule="auto"/>
        <w:ind w:left="0" w:firstLine="216"/>
        <w:rPr>
          <w:vertAlign w:val="baseline"/>
        </w:rPr>
      </w:pPr>
      <w:r w:rsidDel="00000000" w:rsidR="00000000" w:rsidRPr="00000000">
        <w:rPr>
          <w:smallCaps w:val="1"/>
          <w:vertAlign w:val="baseline"/>
          <w:rtl w:val="0"/>
        </w:rPr>
        <w:t xml:space="preserve">Conclusion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conclusions may review the main points of the paper, but do not replicate the abstract as the conclusion. A conclusion might elaborate on the importance of the work or suggest applications and extensions. Include future enhancements. If possible, the manuscript should be checked by all co-authors prior to submission.</w:t>
      </w:r>
    </w:p>
    <w:p w:rsidR="00000000" w:rsidDel="00000000" w:rsidP="00000000" w:rsidRDefault="00000000" w:rsidRPr="00000000" w14:paraId="0000005D">
      <w:pPr>
        <w:pStyle w:val="Heading5"/>
        <w:tabs>
          <w:tab w:val="left" w:leader="none" w:pos="360"/>
        </w:tabs>
        <w:rPr>
          <w:vertAlign w:val="baseline"/>
        </w:rPr>
      </w:pPr>
      <w:r w:rsidDel="00000000" w:rsidR="00000000" w:rsidRPr="00000000">
        <w:rPr>
          <w:smallCaps w:val="1"/>
          <w:vertAlign w:val="baseline"/>
          <w:rtl w:val="0"/>
        </w:rPr>
        <w:t xml:space="preserve">Acknowledgment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research was financially supported by the xxxxxxxx, contract no. xxxxxx.</w:t>
      </w:r>
    </w:p>
    <w:p w:rsidR="00000000" w:rsidDel="00000000" w:rsidP="00000000" w:rsidRDefault="00000000" w:rsidRPr="00000000" w14:paraId="0000005F">
      <w:pPr>
        <w:pStyle w:val="Heading5"/>
        <w:tabs>
          <w:tab w:val="left" w:leader="none" w:pos="360"/>
        </w:tabs>
        <w:rP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will number citations consecutively within brackets [1]. The sentence punctuation follows the bracket [2]. Refer simply to the reference number, as in [3]—do not use “Ref. [3]” or “reference [3]” except at the beginning of a sentence: “Reference [3] was the first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footnotes separately in superscripts. Place the actual footnote at the bottom of the column in which it was cited. Do not put footnotes in the abstract or reference list. Use letters for table footnotes.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00000" w:rsidDel="00000000" w:rsidP="00000000" w:rsidRDefault="00000000" w:rsidRPr="00000000" w14:paraId="00000063">
      <w:pPr>
        <w:pStyle w:val="Heading5"/>
        <w:tabs>
          <w:tab w:val="left" w:leader="none" w:pos="360"/>
        </w:tabs>
        <w:rP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 Eason, B. Noble, and I. N. Sneddon, “On certain integrals of Lipschitz-Hankel type involving products of Bessel functions,” Phil. Trans. Roy. Soc. London, vol. A247, pp. 529–551, April 1955.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 Clerk Maxwell, A Treatise on Electricity and Magnetism, 3rd ed., vol. 2. Oxford: Clarendon, 1892, pp.68–73.</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 S. Jacobs and C. P. Bean, “Fine particles, thin films and exchange anisotropy,” in Magnetism, vol. III, G. T. Rado and H. Suhl, Eds. New York: Academic, 1963, pp. 271–350.</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 Elissa, “Title of paper if known,” unpublished.</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 Nicole, “Title of paper with only first word capitalized,” J. Name Stand. Abbrev., in press.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 Yorozu, M. Hirano, K. Oka, and Y. Tagawa, “Electron spectroscopy studies on magneto-optical media and plastic substrate interface,” IEEE Transl. J. Magn. Japan, vol. 2, pp. 740–741, August 1987 [Digests 9th Annual Conf. Magnetics Japan, p. 301, 1982].</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4" w:right="0" w:hanging="35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Young, The Technical Writer’s Handbook. Mill Valley, CA: University Science, 1989.</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sectPr>
          <w:type w:val="continuous"/>
          <w:pgSz w:h="16838" w:w="11906" w:orient="portrait"/>
          <w:pgMar w:bottom="1440" w:top="1080" w:left="907" w:right="907" w:header="720" w:footer="720"/>
          <w:cols w:equalWidth="0" w:num="2">
            <w:col w:space="360" w:w="4865.999999999999"/>
            <w:col w:space="0" w:w="4865.999999999999"/>
          </w:cols>
        </w:sect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sectPr>
      <w:type w:val="continuous"/>
      <w:pgSz w:h="16838" w:w="11906" w:orient="portrait"/>
      <w:pgMar w:bottom="1440" w:top="108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Roman"/>
      <w:lvlText w:val="TABLE %1. "/>
      <w:lvlJc w:val="left"/>
      <w:pPr>
        <w:ind w:left="0" w:firstLine="0"/>
      </w:pPr>
      <w:rPr>
        <w:rFonts w:ascii="Times New Roman" w:cs="Times New Roman" w:eastAsia="Times New Roman" w:hAnsi="Times New Roman"/>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right"/>
      <w:pPr>
        <w:ind w:left="360" w:hanging="360"/>
      </w:pPr>
      <w:rPr>
        <w:rFonts w:ascii="Times New Roman" w:cs="Times New Roman" w:eastAsia="Times New Roman" w:hAnsi="Times New Roman"/>
        <w:b w:val="0"/>
        <w:i w:val="0"/>
        <w:smallCaps w:val="0"/>
        <w:strike w:val="0"/>
        <w:color w:val="000000"/>
        <w:sz w:val="16"/>
        <w:szCs w:val="16"/>
        <w:vertAlign w:val="superscript"/>
      </w:rPr>
    </w:lvl>
    <w:lvl w:ilvl="1">
      <w:start w:val="1"/>
      <w:numFmt w:val="lowerLetter"/>
      <w:lvlText w:val="%2."/>
      <w:lvlJc w:val="left"/>
      <w:pPr>
        <w:ind w:left="1382" w:hanging="360.0000000000001"/>
      </w:pPr>
      <w:rPr>
        <w:vertAlign w:val="baseline"/>
      </w:rPr>
    </w:lvl>
    <w:lvl w:ilvl="2">
      <w:start w:val="1"/>
      <w:numFmt w:val="lowerRoman"/>
      <w:lvlText w:val="%3."/>
      <w:lvlJc w:val="right"/>
      <w:pPr>
        <w:ind w:left="2102" w:hanging="180"/>
      </w:pPr>
      <w:rPr>
        <w:vertAlign w:val="baseline"/>
      </w:rPr>
    </w:lvl>
    <w:lvl w:ilvl="3">
      <w:start w:val="1"/>
      <w:numFmt w:val="decimal"/>
      <w:lvlText w:val="%4."/>
      <w:lvlJc w:val="left"/>
      <w:pPr>
        <w:ind w:left="2822" w:hanging="360"/>
      </w:pPr>
      <w:rPr>
        <w:vertAlign w:val="baseline"/>
      </w:rPr>
    </w:lvl>
    <w:lvl w:ilvl="4">
      <w:start w:val="1"/>
      <w:numFmt w:val="lowerLetter"/>
      <w:lvlText w:val="%5."/>
      <w:lvlJc w:val="left"/>
      <w:pPr>
        <w:ind w:left="3542" w:hanging="360"/>
      </w:pPr>
      <w:rPr>
        <w:vertAlign w:val="baseline"/>
      </w:rPr>
    </w:lvl>
    <w:lvl w:ilvl="5">
      <w:start w:val="1"/>
      <w:numFmt w:val="lowerRoman"/>
      <w:lvlText w:val="%6."/>
      <w:lvlJc w:val="right"/>
      <w:pPr>
        <w:ind w:left="4262" w:hanging="180"/>
      </w:pPr>
      <w:rPr>
        <w:vertAlign w:val="baseline"/>
      </w:rPr>
    </w:lvl>
    <w:lvl w:ilvl="6">
      <w:start w:val="1"/>
      <w:numFmt w:val="decimal"/>
      <w:lvlText w:val="%7."/>
      <w:lvlJc w:val="left"/>
      <w:pPr>
        <w:ind w:left="4982" w:hanging="360"/>
      </w:pPr>
      <w:rPr>
        <w:vertAlign w:val="baseline"/>
      </w:rPr>
    </w:lvl>
    <w:lvl w:ilvl="7">
      <w:start w:val="1"/>
      <w:numFmt w:val="lowerLetter"/>
      <w:lvlText w:val="%8."/>
      <w:lvlJc w:val="left"/>
      <w:pPr>
        <w:ind w:left="5702" w:hanging="360"/>
      </w:pPr>
      <w:rPr>
        <w:vertAlign w:val="baseline"/>
      </w:rPr>
    </w:lvl>
    <w:lvl w:ilvl="8">
      <w:start w:val="1"/>
      <w:numFmt w:val="lowerRoman"/>
      <w:lvlText w:val="%9."/>
      <w:lvlJc w:val="right"/>
      <w:pPr>
        <w:ind w:left="6422" w:hanging="180"/>
      </w:pPr>
      <w:rPr>
        <w:vertAlign w:val="baseline"/>
      </w:rPr>
    </w:lvl>
  </w:abstractNum>
  <w:abstractNum w:abstractNumId="5">
    <w:lvl w:ilvl="0">
      <w:start w:val="1"/>
      <w:numFmt w:val="bullet"/>
      <w:lvlText w:val="●"/>
      <w:lvlJc w:val="left"/>
      <w:pPr>
        <w:ind w:left="547" w:hanging="187"/>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547" w:hanging="187"/>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Fig. %1."/>
      <w:lvlJc w:val="left"/>
      <w:pPr>
        <w:ind w:left="360" w:hanging="360"/>
      </w:pPr>
      <w:rPr>
        <w:rFonts w:ascii="Times New Roman" w:cs="Times New Roman" w:eastAsia="Times New Roman" w:hAnsi="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tabs>
        <w:tab w:val="left" w:leader="none" w:pos="720"/>
      </w:tabs>
      <w:spacing w:after="40" w:before="40" w:lineRule="auto"/>
      <w:ind w:left="0" w:firstLine="504"/>
      <w:jc w:val="both"/>
    </w:pPr>
    <w:rPr>
      <w:i w:val="1"/>
      <w:vertAlign w:val="baseline"/>
    </w:rPr>
  </w:style>
  <w:style w:type="paragraph" w:styleId="Heading5">
    <w:name w:val="heading 5"/>
    <w:basedOn w:val="Normal"/>
    <w:next w:val="Normal"/>
    <w:pPr>
      <w:tabs>
        <w:tab w:val="left" w:leader="none" w:pos="360"/>
      </w:tabs>
      <w:spacing w:after="80" w:before="160" w:lineRule="auto"/>
      <w:jc w:val="center"/>
    </w:pPr>
    <w:rPr>
      <w:smallCaps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numPr>
        <w:ilvl w:val="0"/>
        <w:numId w:val="4"/>
      </w:numPr>
      <w:tabs>
        <w:tab w:val="left" w:leader="none" w:pos="216"/>
      </w:tabs>
      <w:suppressAutoHyphens w:val="1"/>
      <w:spacing w:after="80" w:before="160" w:line="1" w:lineRule="atLeast"/>
      <w:ind w:leftChars="-1" w:rightChars="0" w:firstLine="0" w:firstLineChars="-1"/>
      <w:jc w:val="center"/>
      <w:textDirection w:val="btLr"/>
      <w:textAlignment w:val="top"/>
      <w:outlineLvl w:val="0"/>
    </w:pPr>
    <w:rPr>
      <w:smallCaps w:val="1"/>
      <w:noProof w:val="1"/>
      <w:w w:val="100"/>
      <w:position w:val="-1"/>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keepLines w:val="1"/>
      <w:numPr>
        <w:ilvl w:val="1"/>
        <w:numId w:val="4"/>
      </w:numPr>
      <w:tabs>
        <w:tab w:val="clear" w:pos="360"/>
        <w:tab w:val="num" w:leader="none" w:pos="288"/>
      </w:tabs>
      <w:suppressAutoHyphens w:val="1"/>
      <w:spacing w:after="60" w:before="120" w:line="1" w:lineRule="atLeast"/>
      <w:ind w:leftChars="-1" w:rightChars="0" w:firstLineChars="-1"/>
      <w:jc w:val="left"/>
      <w:textDirection w:val="btLr"/>
      <w:textAlignment w:val="top"/>
      <w:outlineLvl w:val="1"/>
    </w:pPr>
    <w:rPr>
      <w:i w:val="1"/>
      <w:iCs w:val="1"/>
      <w:noProof w:val="1"/>
      <w:w w:val="100"/>
      <w:position w:val="-1"/>
      <w:effect w:val="none"/>
      <w:vertAlign w:val="baseline"/>
      <w:cs w:val="0"/>
      <w:em w:val="none"/>
      <w:lang w:bidi="ar-SA" w:eastAsia="und" w:val="und"/>
    </w:rPr>
  </w:style>
  <w:style w:type="paragraph" w:styleId="Heading3">
    <w:name w:val="Heading 3"/>
    <w:basedOn w:val="Normal"/>
    <w:next w:val="Normal"/>
    <w:autoRedefine w:val="0"/>
    <w:hidden w:val="0"/>
    <w:qFormat w:val="0"/>
    <w:pPr>
      <w:numPr>
        <w:ilvl w:val="2"/>
        <w:numId w:val="4"/>
      </w:numPr>
      <w:suppressAutoHyphens w:val="1"/>
      <w:spacing w:line="240" w:lineRule="atLeast"/>
      <w:ind w:leftChars="-1" w:rightChars="0" w:firstLine="288" w:firstLineChars="-1"/>
      <w:jc w:val="both"/>
      <w:textDirection w:val="btLr"/>
      <w:textAlignment w:val="top"/>
      <w:outlineLvl w:val="2"/>
    </w:pPr>
    <w:rPr>
      <w:i w:val="1"/>
      <w:iCs w:val="1"/>
      <w:noProof w:val="1"/>
      <w:w w:val="100"/>
      <w:position w:val="-1"/>
      <w:effect w:val="none"/>
      <w:vertAlign w:val="baseline"/>
      <w:cs w:val="0"/>
      <w:em w:val="none"/>
      <w:lang w:bidi="ar-SA" w:eastAsia="und" w:val="und"/>
    </w:rPr>
  </w:style>
  <w:style w:type="paragraph" w:styleId="Heading4">
    <w:name w:val="Heading 4"/>
    <w:basedOn w:val="Normal"/>
    <w:next w:val="Normal"/>
    <w:autoRedefine w:val="0"/>
    <w:hidden w:val="0"/>
    <w:qFormat w:val="0"/>
    <w:pPr>
      <w:numPr>
        <w:ilvl w:val="3"/>
        <w:numId w:val="4"/>
      </w:numPr>
      <w:tabs>
        <w:tab w:val="clear" w:pos="630"/>
        <w:tab w:val="left" w:leader="none" w:pos="720"/>
      </w:tabs>
      <w:suppressAutoHyphens w:val="1"/>
      <w:spacing w:after="40" w:before="40" w:line="1" w:lineRule="atLeast"/>
      <w:ind w:leftChars="-1" w:rightChars="0" w:firstLine="504" w:firstLineChars="-1"/>
      <w:jc w:val="both"/>
      <w:textDirection w:val="btLr"/>
      <w:textAlignment w:val="top"/>
      <w:outlineLvl w:val="3"/>
    </w:pPr>
    <w:rPr>
      <w:i w:val="1"/>
      <w:iCs w:val="1"/>
      <w:noProof w:val="1"/>
      <w:w w:val="100"/>
      <w:position w:val="-1"/>
      <w:effect w:val="none"/>
      <w:vertAlign w:val="baseline"/>
      <w:cs w:val="0"/>
      <w:em w:val="none"/>
      <w:lang w:bidi="ar-SA" w:eastAsia="und" w:val="und"/>
    </w:rPr>
  </w:style>
  <w:style w:type="paragraph" w:styleId="Heading5">
    <w:name w:val="Heading 5"/>
    <w:basedOn w:val="Normal"/>
    <w:next w:val="Normal"/>
    <w:autoRedefine w:val="0"/>
    <w:hidden w:val="0"/>
    <w:qFormat w:val="0"/>
    <w:pPr>
      <w:tabs>
        <w:tab w:val="left" w:leader="none" w:pos="360"/>
      </w:tabs>
      <w:suppressAutoHyphens w:val="1"/>
      <w:spacing w:after="80" w:before="160" w:line="1" w:lineRule="atLeast"/>
      <w:ind w:leftChars="-1" w:rightChars="0" w:firstLineChars="-1"/>
      <w:jc w:val="center"/>
      <w:textDirection w:val="btLr"/>
      <w:textAlignment w:val="top"/>
      <w:outlineLvl w:val="4"/>
    </w:pPr>
    <w:rPr>
      <w:smallCaps w:val="1"/>
      <w:noProof w:val="1"/>
      <w:w w:val="100"/>
      <w:position w:val="-1"/>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bstract">
    <w:name w:val="Abstract"/>
    <w:next w:val="Abstract"/>
    <w:autoRedefine w:val="0"/>
    <w:hidden w:val="0"/>
    <w:qFormat w:val="0"/>
    <w:pPr>
      <w:suppressAutoHyphens w:val="1"/>
      <w:spacing w:after="200" w:line="1" w:lineRule="atLeast"/>
      <w:ind w:leftChars="-1" w:rightChars="0" w:firstLine="272" w:firstLineChars="-1"/>
      <w:jc w:val="both"/>
      <w:textDirection w:val="btLr"/>
      <w:textAlignment w:val="top"/>
      <w:outlineLvl w:val="0"/>
    </w:pPr>
    <w:rPr>
      <w:b w:val="1"/>
      <w:bCs w:val="1"/>
      <w:w w:val="100"/>
      <w:position w:val="-1"/>
      <w:sz w:val="18"/>
      <w:szCs w:val="18"/>
      <w:effect w:val="none"/>
      <w:vertAlign w:val="baseline"/>
      <w:cs w:val="0"/>
      <w:em w:val="none"/>
      <w:lang w:bidi="ar-SA" w:eastAsia="en-US" w:val="en-US"/>
    </w:rPr>
  </w:style>
  <w:style w:type="paragraph" w:styleId="Affiliation">
    <w:name w:val="Affiliation"/>
    <w:next w:val="Affiliation"/>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Author">
    <w:name w:val="Author"/>
    <w:next w:val="Author"/>
    <w:autoRedefine w:val="0"/>
    <w:hidden w:val="0"/>
    <w:qFormat w:val="0"/>
    <w:pPr>
      <w:suppressAutoHyphens w:val="1"/>
      <w:spacing w:after="40" w:before="360" w:line="1" w:lineRule="atLeast"/>
      <w:ind w:leftChars="-1" w:rightChars="0" w:firstLineChars="-1"/>
      <w:jc w:val="center"/>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BodyText">
    <w:name w:val="Body Text"/>
    <w:basedOn w:val="Normal"/>
    <w:next w:val="BodyText"/>
    <w:autoRedefine w:val="0"/>
    <w:hidden w:val="0"/>
    <w:qFormat w:val="0"/>
    <w:pPr>
      <w:tabs>
        <w:tab w:val="left" w:leader="none" w:pos="288"/>
      </w:tabs>
      <w:suppressAutoHyphens w:val="1"/>
      <w:spacing w:after="120" w:line="228" w:lineRule="auto"/>
      <w:ind w:leftChars="-1" w:rightChars="0" w:firstLine="288" w:firstLineChars="-1"/>
      <w:jc w:val="both"/>
      <w:textDirection w:val="btLr"/>
      <w:textAlignment w:val="top"/>
      <w:outlineLvl w:val="0"/>
    </w:pPr>
    <w:rPr>
      <w:w w:val="100"/>
      <w:position w:val="-1"/>
      <w:effect w:val="none"/>
      <w:vertAlign w:val="baseline"/>
      <w:cs w:val="0"/>
      <w:em w:val="none"/>
      <w:lang w:bidi="ar-SA" w:eastAsia="und" w:val="und"/>
    </w:rPr>
  </w:style>
  <w:style w:type="character" w:styleId="BodyTextChar">
    <w:name w:val="Body Text Char"/>
    <w:next w:val="BodyTextChar"/>
    <w:autoRedefine w:val="0"/>
    <w:hidden w:val="0"/>
    <w:qFormat w:val="0"/>
    <w:rPr>
      <w:w w:val="100"/>
      <w:position w:val="-1"/>
      <w:effect w:val="none"/>
      <w:vertAlign w:val="baseline"/>
      <w:cs w:val="0"/>
      <w:em w:val="none"/>
      <w:lang w:eastAsia="und" w:val="und"/>
    </w:rPr>
  </w:style>
  <w:style w:type="paragraph" w:styleId="bulletlist">
    <w:name w:val="bullet list"/>
    <w:basedOn w:val="BodyText"/>
    <w:next w:val="bulletlist"/>
    <w:autoRedefine w:val="0"/>
    <w:hidden w:val="0"/>
    <w:qFormat w:val="0"/>
    <w:pPr>
      <w:numPr>
        <w:ilvl w:val="0"/>
        <w:numId w:val="27"/>
      </w:numPr>
      <w:tabs>
        <w:tab w:val="left" w:leader="none" w:pos="288"/>
      </w:tabs>
      <w:suppressAutoHyphens w:val="1"/>
      <w:spacing w:after="120" w:line="228" w:lineRule="auto"/>
      <w:ind w:leftChars="-1" w:rightChars="0" w:firstLine="288" w:firstLineChars="-1"/>
      <w:jc w:val="both"/>
      <w:textDirection w:val="btLr"/>
      <w:textAlignment w:val="top"/>
      <w:outlineLvl w:val="0"/>
    </w:pPr>
    <w:rPr>
      <w:w w:val="100"/>
      <w:position w:val="-1"/>
      <w:effect w:val="none"/>
      <w:vertAlign w:val="baseline"/>
      <w:cs w:val="0"/>
      <w:em w:val="none"/>
      <w:lang w:bidi="ar-SA" w:eastAsia="und" w:val="und"/>
    </w:rPr>
  </w:style>
  <w:style w:type="paragraph" w:styleId="equation">
    <w:name w:val="equation"/>
    <w:basedOn w:val="Normal"/>
    <w:next w:val="equation"/>
    <w:autoRedefine w:val="0"/>
    <w:hidden w:val="0"/>
    <w:qFormat w:val="0"/>
    <w:pPr>
      <w:tabs>
        <w:tab w:val="center" w:leader="none" w:pos="2520"/>
        <w:tab w:val="right" w:leader="none" w:pos="5040"/>
      </w:tabs>
      <w:suppressAutoHyphens w:val="1"/>
      <w:spacing w:after="240" w:before="240" w:line="216" w:lineRule="auto"/>
      <w:ind w:leftChars="-1" w:rightChars="0" w:firstLineChars="-1"/>
      <w:jc w:val="center"/>
      <w:textDirection w:val="btLr"/>
      <w:textAlignment w:val="top"/>
      <w:outlineLvl w:val="0"/>
    </w:pPr>
    <w:rPr>
      <w:rFonts w:ascii="Symbol" w:cs="Symbol" w:hAnsi="Symbol"/>
      <w:w w:val="100"/>
      <w:position w:val="-1"/>
      <w:effect w:val="none"/>
      <w:vertAlign w:val="baseline"/>
      <w:cs w:val="0"/>
      <w:em w:val="none"/>
      <w:lang w:bidi="ar-SA" w:eastAsia="en-US" w:val="en-US"/>
    </w:rPr>
  </w:style>
  <w:style w:type="paragraph" w:styleId="figurecaption">
    <w:name w:val="figure caption"/>
    <w:next w:val="figurecaption"/>
    <w:autoRedefine w:val="0"/>
    <w:hidden w:val="0"/>
    <w:qFormat w:val="0"/>
    <w:pPr>
      <w:numPr>
        <w:ilvl w:val="0"/>
        <w:numId w:val="2"/>
      </w:numPr>
      <w:tabs>
        <w:tab w:val="left" w:leader="none" w:pos="533"/>
      </w:tabs>
      <w:suppressAutoHyphens w:val="1"/>
      <w:spacing w:after="200" w:before="80" w:line="1" w:lineRule="atLeast"/>
      <w:ind w:left="0" w:leftChars="-1" w:rightChars="0" w:firstLine="0" w:firstLineChars="-1"/>
      <w:jc w:val="both"/>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footnote">
    <w:name w:val="footnote"/>
    <w:next w:val="footnote"/>
    <w:autoRedefine w:val="0"/>
    <w:hidden w:val="0"/>
    <w:qFormat w:val="0"/>
    <w:pPr>
      <w:framePr w:anchorLock="0" w:lines="0" w:vSpace="187" w:hSpace="187" w:wrap="notBeside" w:hAnchor="text" w:vAnchor="text" w:x="6121" w:y="577" w:hRule="auto"/>
      <w:numPr>
        <w:ilvl w:val="0"/>
        <w:numId w:val="3"/>
      </w:numPr>
      <w:suppressAutoHyphens w:val="1"/>
      <w:spacing w:after="4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papersubtitle">
    <w:name w:val="paper subtitle"/>
    <w:next w:val="papersubtitle"/>
    <w:autoRedefine w:val="0"/>
    <w:hidden w:val="0"/>
    <w:qFormat w:val="0"/>
    <w:pPr>
      <w:suppressAutoHyphens w:val="1"/>
      <w:spacing w:after="120" w:line="1" w:lineRule="atLeast"/>
      <w:ind w:leftChars="-1" w:rightChars="0" w:firstLineChars="-1"/>
      <w:jc w:val="center"/>
      <w:textDirection w:val="btLr"/>
      <w:textAlignment w:val="top"/>
      <w:outlineLvl w:val="0"/>
    </w:pPr>
    <w:rPr>
      <w:noProof w:val="1"/>
      <w:w w:val="100"/>
      <w:position w:val="-1"/>
      <w:sz w:val="28"/>
      <w:szCs w:val="28"/>
      <w:effect w:val="none"/>
      <w:vertAlign w:val="baseline"/>
      <w:cs w:val="0"/>
      <w:em w:val="none"/>
      <w:lang w:bidi="ar-SA" w:eastAsia="und" w:val="und"/>
    </w:rPr>
  </w:style>
  <w:style w:type="paragraph" w:styleId="papertitle">
    <w:name w:val="paper title"/>
    <w:next w:val="papertitle"/>
    <w:autoRedefine w:val="0"/>
    <w:hidden w:val="0"/>
    <w:qFormat w:val="0"/>
    <w:pPr>
      <w:suppressAutoHyphens w:val="1"/>
      <w:spacing w:after="120" w:line="1" w:lineRule="atLeast"/>
      <w:ind w:leftChars="-1" w:rightChars="0" w:firstLineChars="-1"/>
      <w:jc w:val="center"/>
      <w:textDirection w:val="btLr"/>
      <w:textAlignment w:val="top"/>
      <w:outlineLvl w:val="0"/>
    </w:pPr>
    <w:rPr>
      <w:noProof w:val="1"/>
      <w:w w:val="100"/>
      <w:position w:val="-1"/>
      <w:sz w:val="48"/>
      <w:szCs w:val="48"/>
      <w:effect w:val="none"/>
      <w:vertAlign w:val="baseline"/>
      <w:cs w:val="0"/>
      <w:em w:val="none"/>
      <w:lang w:bidi="ar-SA" w:eastAsia="und" w:val="und"/>
    </w:rPr>
  </w:style>
  <w:style w:type="paragraph" w:styleId="references">
    <w:name w:val="references"/>
    <w:next w:val="references"/>
    <w:autoRedefine w:val="0"/>
    <w:hidden w:val="0"/>
    <w:qFormat w:val="0"/>
    <w:pPr>
      <w:numPr>
        <w:ilvl w:val="0"/>
        <w:numId w:val="8"/>
      </w:numPr>
      <w:suppressAutoHyphens w:val="1"/>
      <w:spacing w:after="50" w:line="180" w:lineRule="atLeast"/>
      <w:ind w:leftChars="-1" w:rightChars="0" w:firstLineChars="-1"/>
      <w:jc w:val="both"/>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sponsors">
    <w:name w:val="sponsors"/>
    <w:next w:val="sponsors"/>
    <w:autoRedefine w:val="0"/>
    <w:hidden w:val="0"/>
    <w:qFormat w:val="0"/>
    <w:pPr>
      <w:framePr w:anchorLock="0" w:lines="0" w:wrap="auto" w:x="615" w:y="2239" w:hRule="auto"/>
      <w:pBdr>
        <w:top w:color="auto" w:space="2" w:sz="4" w:val="single"/>
      </w:pBdr>
      <w:suppressAutoHyphens w:val="1"/>
      <w:spacing w:line="1" w:lineRule="atLeast"/>
      <w:ind w:leftChars="-1" w:rightChars="0" w:firstLine="288"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tablecolhead">
    <w:name w:val="table col head"/>
    <w:basedOn w:val="Normal"/>
    <w:next w:val="tablecolhead"/>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16"/>
      <w:szCs w:val="16"/>
      <w:effect w:val="none"/>
      <w:vertAlign w:val="baseline"/>
      <w:cs w:val="0"/>
      <w:em w:val="none"/>
      <w:lang w:bidi="ar-SA" w:eastAsia="en-US" w:val="en-US"/>
    </w:rPr>
  </w:style>
  <w:style w:type="paragraph" w:styleId="tablecolsubhead">
    <w:name w:val="table col subhead"/>
    <w:basedOn w:val="tablecolhead"/>
    <w:next w:val="tablecolsubhead"/>
    <w:autoRedefine w:val="0"/>
    <w:hidden w:val="0"/>
    <w:qFormat w:val="0"/>
    <w:pPr>
      <w:suppressAutoHyphens w:val="1"/>
      <w:spacing w:line="1" w:lineRule="atLeast"/>
      <w:ind w:leftChars="-1" w:rightChars="0" w:firstLineChars="-1"/>
      <w:jc w:val="center"/>
      <w:textDirection w:val="btLr"/>
      <w:textAlignment w:val="top"/>
      <w:outlineLvl w:val="0"/>
    </w:pPr>
    <w:rPr>
      <w:b w:val="1"/>
      <w:bCs w:val="1"/>
      <w:i w:val="1"/>
      <w:iCs w:val="1"/>
      <w:w w:val="100"/>
      <w:position w:val="-1"/>
      <w:sz w:val="15"/>
      <w:szCs w:val="15"/>
      <w:effect w:val="none"/>
      <w:vertAlign w:val="baseline"/>
      <w:cs w:val="0"/>
      <w:em w:val="none"/>
      <w:lang w:bidi="ar-SA" w:eastAsia="en-US" w:val="en-US"/>
    </w:rPr>
  </w:style>
  <w:style w:type="paragraph" w:styleId="tablecopy">
    <w:name w:val="table copy"/>
    <w:next w:val="tablecopy"/>
    <w:autoRedefine w:val="0"/>
    <w:hidden w:val="0"/>
    <w:qFormat w:val="0"/>
    <w:pPr>
      <w:suppressAutoHyphens w:val="1"/>
      <w:spacing w:line="1" w:lineRule="atLeast"/>
      <w:ind w:leftChars="-1" w:rightChars="0" w:firstLineChars="-1"/>
      <w:jc w:val="both"/>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tablefootnote">
    <w:name w:val="table footnote"/>
    <w:next w:val="tablefootnote"/>
    <w:autoRedefine w:val="0"/>
    <w:hidden w:val="0"/>
    <w:qFormat w:val="0"/>
    <w:pPr>
      <w:numPr>
        <w:ilvl w:val="0"/>
        <w:numId w:val="24"/>
      </w:numPr>
      <w:suppressAutoHyphens w:val="1"/>
      <w:spacing w:after="30" w:before="60" w:line="1" w:lineRule="atLeast"/>
      <w:ind w:left="58" w:leftChars="-1" w:rightChars="0" w:hanging="29" w:firstLineChars="-1"/>
      <w:jc w:val="right"/>
      <w:textDirection w:val="btLr"/>
      <w:textAlignment w:val="top"/>
      <w:outlineLvl w:val="0"/>
    </w:pPr>
    <w:rPr>
      <w:w w:val="100"/>
      <w:position w:val="-1"/>
      <w:sz w:val="12"/>
      <w:szCs w:val="12"/>
      <w:effect w:val="none"/>
      <w:vertAlign w:val="baseline"/>
      <w:cs w:val="0"/>
      <w:em w:val="none"/>
      <w:lang w:bidi="ar-SA" w:eastAsia="en-US" w:val="en-US"/>
    </w:rPr>
  </w:style>
  <w:style w:type="paragraph" w:styleId="tablehead">
    <w:name w:val="table head"/>
    <w:next w:val="tablehead"/>
    <w:autoRedefine w:val="0"/>
    <w:hidden w:val="0"/>
    <w:qFormat w:val="0"/>
    <w:pPr>
      <w:numPr>
        <w:ilvl w:val="0"/>
        <w:numId w:val="9"/>
      </w:numPr>
      <w:suppressAutoHyphens w:val="1"/>
      <w:spacing w:after="120" w:before="240" w:line="216" w:lineRule="auto"/>
      <w:ind w:leftChars="-1" w:rightChars="0" w:firstLineChars="-1"/>
      <w:jc w:val="center"/>
      <w:textDirection w:val="btLr"/>
      <w:textAlignment w:val="top"/>
      <w:outlineLvl w:val="0"/>
    </w:pPr>
    <w:rPr>
      <w:smallCaps w:val="1"/>
      <w:noProof w:val="1"/>
      <w:w w:val="100"/>
      <w:position w:val="-1"/>
      <w:sz w:val="16"/>
      <w:szCs w:val="16"/>
      <w:effect w:val="none"/>
      <w:vertAlign w:val="baseline"/>
      <w:cs w:val="0"/>
      <w:em w:val="none"/>
      <w:lang w:bidi="ar-SA" w:eastAsia="und" w:val="und"/>
    </w:rPr>
  </w:style>
  <w:style w:type="paragraph" w:styleId="Keywords">
    <w:name w:val="Keywords"/>
    <w:basedOn w:val="Abstract"/>
    <w:next w:val="Keywords"/>
    <w:autoRedefine w:val="0"/>
    <w:hidden w:val="0"/>
    <w:qFormat w:val="0"/>
    <w:pPr>
      <w:suppressAutoHyphens w:val="1"/>
      <w:spacing w:after="120" w:line="1" w:lineRule="atLeast"/>
      <w:ind w:leftChars="-1" w:rightChars="0" w:firstLine="274" w:firstLineChars="-1"/>
      <w:jc w:val="both"/>
      <w:textDirection w:val="btLr"/>
      <w:textAlignment w:val="top"/>
      <w:outlineLvl w:val="0"/>
    </w:pPr>
    <w:rPr>
      <w:b w:val="1"/>
      <w:bCs w:val="1"/>
      <w:i w:val="1"/>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UVLYZSgR2TmWMmSy03yjZZ81w==">CgMxLjA4AHIhMS10U1BKVGgtMGZoLTFDYWpnVFM3clMyUUtsdzNKNExh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2023-09-27T12:08:00Z</dcterms:created>
  <dc:creator>IEEE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14d091a1b5cd9f9ee397413dc219226a510f434f856f5d146ff793749a45470e</vt:lpwstr>
  </property>
</Properties>
</file>